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7297DDE7" w:rsidR="004711E9" w:rsidRDefault="00874A9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77992" w14:textId="5656C400" w:rsidR="004F5756" w:rsidRDefault="00B51B43" w:rsidP="004F5756">
      <w:pPr>
        <w:ind w:left="2880" w:firstLine="720"/>
        <w:rPr>
          <w:b/>
          <w:bCs/>
          <w:sz w:val="28"/>
          <w:szCs w:val="28"/>
        </w:rPr>
      </w:pPr>
      <w:r>
        <w:t xml:space="preserve">    </w:t>
      </w:r>
      <w:r w:rsidR="004F5756">
        <w:t xml:space="preserve"> </w:t>
      </w:r>
      <w:r w:rsidR="004F5756">
        <w:tab/>
        <w:t xml:space="preserve">       </w:t>
      </w:r>
      <w:r w:rsidR="004F5756" w:rsidRPr="004F5756">
        <w:rPr>
          <w:b/>
          <w:bCs/>
          <w:sz w:val="28"/>
          <w:szCs w:val="28"/>
        </w:rPr>
        <w:t xml:space="preserve">  AGENDA</w:t>
      </w:r>
      <w:r w:rsidR="004F5756">
        <w:rPr>
          <w:b/>
          <w:bCs/>
          <w:sz w:val="28"/>
          <w:szCs w:val="28"/>
        </w:rPr>
        <w:t xml:space="preserve">    </w:t>
      </w:r>
    </w:p>
    <w:p w14:paraId="48C543A1" w14:textId="026CC354" w:rsidR="00246E17" w:rsidRPr="005E7211" w:rsidRDefault="005E7211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                                              </w:t>
      </w:r>
      <w:r w:rsidR="00874A9A">
        <w:rPr>
          <w:b/>
          <w:bCs/>
          <w:sz w:val="28"/>
          <w:szCs w:val="28"/>
        </w:rPr>
        <w:t xml:space="preserve">      </w:t>
      </w:r>
      <w:r w:rsidRPr="005E7211">
        <w:rPr>
          <w:b/>
          <w:bCs/>
          <w:sz w:val="28"/>
          <w:szCs w:val="28"/>
        </w:rPr>
        <w:t xml:space="preserve"> </w:t>
      </w:r>
      <w:r w:rsidR="00582917">
        <w:rPr>
          <w:b/>
          <w:bCs/>
          <w:sz w:val="28"/>
          <w:szCs w:val="28"/>
        </w:rPr>
        <w:t xml:space="preserve"> </w:t>
      </w:r>
      <w:r w:rsidR="00CC795D">
        <w:rPr>
          <w:b/>
          <w:bCs/>
          <w:sz w:val="28"/>
          <w:szCs w:val="28"/>
        </w:rPr>
        <w:t xml:space="preserve">    </w:t>
      </w:r>
      <w:r w:rsidR="00582917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 xml:space="preserve"> </w:t>
      </w:r>
      <w:r w:rsidR="0032459A">
        <w:rPr>
          <w:b/>
          <w:bCs/>
          <w:sz w:val="28"/>
          <w:szCs w:val="28"/>
        </w:rPr>
        <w:t>March 16</w:t>
      </w:r>
      <w:r w:rsidR="00213587">
        <w:rPr>
          <w:b/>
          <w:bCs/>
          <w:sz w:val="28"/>
          <w:szCs w:val="28"/>
        </w:rPr>
        <w:t>, 2022</w:t>
      </w:r>
      <w:r w:rsidR="0021230E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77996971" w:rsidR="00246E17" w:rsidRPr="004C7BFE" w:rsidRDefault="00246E17" w:rsidP="00B51B43">
      <w:pPr>
        <w:rPr>
          <w:sz w:val="28"/>
          <w:szCs w:val="28"/>
        </w:rPr>
      </w:pPr>
      <w:r w:rsidRPr="005E7211">
        <w:rPr>
          <w:b/>
          <w:bCs/>
          <w:sz w:val="28"/>
          <w:szCs w:val="28"/>
        </w:rPr>
        <w:t>9:30</w:t>
      </w:r>
      <w:r w:rsidR="003106E4" w:rsidRPr="005E7211">
        <w:rPr>
          <w:b/>
          <w:bCs/>
          <w:sz w:val="28"/>
          <w:szCs w:val="28"/>
        </w:rPr>
        <w:t xml:space="preserve">   Welcome</w:t>
      </w:r>
      <w:r w:rsidR="005E7211" w:rsidRPr="005E7211">
        <w:rPr>
          <w:b/>
          <w:bCs/>
          <w:sz w:val="28"/>
          <w:szCs w:val="28"/>
        </w:rPr>
        <w:t xml:space="preserve"> and</w:t>
      </w:r>
      <w:r w:rsidR="003106E4" w:rsidRPr="005E7211">
        <w:rPr>
          <w:b/>
          <w:bCs/>
          <w:sz w:val="28"/>
          <w:szCs w:val="28"/>
        </w:rPr>
        <w:t xml:space="preserve"> Opening Comments- </w:t>
      </w:r>
      <w:r w:rsidR="003106E4" w:rsidRPr="004C7BFE">
        <w:rPr>
          <w:sz w:val="28"/>
          <w:szCs w:val="28"/>
        </w:rPr>
        <w:t>Laura Cockman, Chair</w:t>
      </w:r>
    </w:p>
    <w:p w14:paraId="65C8F6D7" w14:textId="199DDC5B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</w:t>
      </w:r>
      <w:r w:rsidR="005E7211">
        <w:rPr>
          <w:b/>
          <w:bCs/>
          <w:sz w:val="28"/>
          <w:szCs w:val="28"/>
        </w:rPr>
        <w:t>35</w:t>
      </w:r>
      <w:r w:rsidRPr="005E7211">
        <w:rPr>
          <w:b/>
          <w:bCs/>
          <w:sz w:val="28"/>
          <w:szCs w:val="28"/>
        </w:rPr>
        <w:t xml:space="preserve">   Review and Approve minutes- </w:t>
      </w:r>
      <w:r w:rsidRPr="004C7BFE">
        <w:rPr>
          <w:sz w:val="28"/>
          <w:szCs w:val="28"/>
        </w:rPr>
        <w:t>Laura Schlabach, Secretary</w:t>
      </w:r>
      <w:r w:rsidR="00E930B9" w:rsidRPr="005E7211">
        <w:rPr>
          <w:b/>
          <w:bCs/>
          <w:sz w:val="28"/>
          <w:szCs w:val="28"/>
        </w:rPr>
        <w:t xml:space="preserve">            </w:t>
      </w:r>
      <w:r w:rsidR="005D0E2C" w:rsidRPr="005E7211">
        <w:rPr>
          <w:b/>
          <w:bCs/>
          <w:sz w:val="28"/>
          <w:szCs w:val="28"/>
        </w:rPr>
        <w:t xml:space="preserve">         </w:t>
      </w:r>
    </w:p>
    <w:p w14:paraId="6DD4EEE2" w14:textId="21C51299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9:4</w:t>
      </w:r>
      <w:r w:rsidR="00FD3FA3">
        <w:rPr>
          <w:b/>
          <w:bCs/>
          <w:sz w:val="28"/>
          <w:szCs w:val="28"/>
        </w:rPr>
        <w:t>0</w:t>
      </w:r>
      <w:r w:rsidRPr="005E7211">
        <w:rPr>
          <w:b/>
          <w:bCs/>
          <w:sz w:val="28"/>
          <w:szCs w:val="28"/>
        </w:rPr>
        <w:t xml:space="preserve">   Review and Approve Treasurer’s report</w:t>
      </w:r>
      <w:r w:rsidRPr="004C7BFE">
        <w:rPr>
          <w:sz w:val="28"/>
          <w:szCs w:val="28"/>
        </w:rPr>
        <w:t>- Pam Palmer, Treasurer</w:t>
      </w:r>
    </w:p>
    <w:p w14:paraId="031F759D" w14:textId="77777777" w:rsidR="00DB3B3E" w:rsidRDefault="007F43F6" w:rsidP="00DD7F4B">
      <w:pPr>
        <w:shd w:val="clear" w:color="auto" w:fill="FFFFFF"/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5E7211">
        <w:rPr>
          <w:b/>
          <w:bCs/>
          <w:sz w:val="28"/>
          <w:szCs w:val="28"/>
        </w:rPr>
        <w:t>9:</w:t>
      </w:r>
      <w:r w:rsidR="00FD3FA3" w:rsidRPr="003A0CF3">
        <w:rPr>
          <w:b/>
          <w:bCs/>
          <w:sz w:val="28"/>
          <w:szCs w:val="28"/>
        </w:rPr>
        <w:t>45</w:t>
      </w:r>
      <w:r w:rsidRPr="003A0CF3">
        <w:rPr>
          <w:b/>
          <w:bCs/>
          <w:sz w:val="28"/>
          <w:szCs w:val="28"/>
        </w:rPr>
        <w:t xml:space="preserve">   </w:t>
      </w:r>
      <w:r w:rsidR="00814FDC" w:rsidRPr="00663776"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  <w:t>NC Housing: Is There a Cris</w:t>
      </w:r>
      <w:r w:rsidR="00DB3B3E"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  <w:t>is?</w:t>
      </w:r>
    </w:p>
    <w:p w14:paraId="45E3A772" w14:textId="39F4F369" w:rsidR="00611111" w:rsidRPr="00DD7F4B" w:rsidRDefault="00814FDC" w:rsidP="00DD7F4B">
      <w:pPr>
        <w:shd w:val="clear" w:color="auto" w:fill="FFFFFF"/>
        <w:ind w:left="570"/>
        <w:rPr>
          <w:rFonts w:cstheme="minorHAnsi"/>
          <w:sz w:val="28"/>
          <w:szCs w:val="28"/>
          <w:shd w:val="clear" w:color="auto" w:fill="FCFBFB"/>
        </w:rPr>
      </w:pPr>
      <w:r w:rsidRPr="00DD7F4B">
        <w:rPr>
          <w:rFonts w:cstheme="minorHAnsi"/>
          <w:sz w:val="28"/>
          <w:szCs w:val="28"/>
          <w:shd w:val="clear" w:color="auto" w:fill="FCFBFB"/>
        </w:rPr>
        <w:t>Duke Law Professor</w:t>
      </w:r>
      <w:r w:rsidRPr="00DD7F4B">
        <w:rPr>
          <w:rFonts w:cstheme="minorHAnsi"/>
          <w:b/>
          <w:bCs/>
          <w:sz w:val="28"/>
          <w:szCs w:val="28"/>
          <w:shd w:val="clear" w:color="auto" w:fill="FCFBFB"/>
        </w:rPr>
        <w:t>, Jesse McCoy</w:t>
      </w:r>
      <w:r w:rsidRPr="00DD7F4B">
        <w:rPr>
          <w:rFonts w:cstheme="minorHAnsi"/>
          <w:sz w:val="28"/>
          <w:szCs w:val="28"/>
          <w:shd w:val="clear" w:color="auto" w:fill="FCFBFB"/>
        </w:rPr>
        <w:t>, w</w:t>
      </w:r>
      <w:r w:rsidRPr="00DD7F4B">
        <w:rPr>
          <w:rFonts w:cstheme="minorHAnsi"/>
          <w:sz w:val="28"/>
          <w:szCs w:val="28"/>
          <w:shd w:val="clear" w:color="auto" w:fill="FCFBFB"/>
        </w:rPr>
        <w:t>ill</w:t>
      </w:r>
      <w:r w:rsidRPr="00DD7F4B">
        <w:rPr>
          <w:rFonts w:cstheme="minorHAnsi"/>
          <w:sz w:val="28"/>
          <w:szCs w:val="28"/>
          <w:shd w:val="clear" w:color="auto" w:fill="FCFBFB"/>
        </w:rPr>
        <w:t xml:space="preserve"> speak about current housing issues </w:t>
      </w:r>
      <w:r w:rsidR="004972CB" w:rsidRPr="00DD7F4B">
        <w:rPr>
          <w:rFonts w:cstheme="minorHAnsi"/>
          <w:sz w:val="28"/>
          <w:szCs w:val="28"/>
          <w:shd w:val="clear" w:color="auto" w:fill="FCFBFB"/>
        </w:rPr>
        <w:t>in North</w:t>
      </w:r>
      <w:r w:rsidRPr="00DD7F4B">
        <w:rPr>
          <w:rFonts w:cstheme="minorHAnsi"/>
          <w:sz w:val="28"/>
          <w:szCs w:val="28"/>
          <w:shd w:val="clear" w:color="auto" w:fill="FCFBFB"/>
        </w:rPr>
        <w:t xml:space="preserve"> </w:t>
      </w:r>
      <w:r w:rsidR="00094B0C" w:rsidRPr="00DD7F4B">
        <w:rPr>
          <w:rFonts w:cstheme="minorHAnsi"/>
          <w:sz w:val="28"/>
          <w:szCs w:val="28"/>
          <w:shd w:val="clear" w:color="auto" w:fill="FCFBFB"/>
        </w:rPr>
        <w:t xml:space="preserve">    </w:t>
      </w:r>
      <w:r w:rsidR="00DB3B3E" w:rsidRPr="00DD7F4B">
        <w:rPr>
          <w:rFonts w:cstheme="minorHAnsi"/>
          <w:sz w:val="28"/>
          <w:szCs w:val="28"/>
          <w:shd w:val="clear" w:color="auto" w:fill="FCFBFB"/>
        </w:rPr>
        <w:t xml:space="preserve">    </w:t>
      </w:r>
      <w:r w:rsidR="00DD7F4B" w:rsidRPr="00DD7F4B">
        <w:rPr>
          <w:rFonts w:cstheme="minorHAnsi"/>
          <w:sz w:val="28"/>
          <w:szCs w:val="28"/>
          <w:shd w:val="clear" w:color="auto" w:fill="FCFBFB"/>
        </w:rPr>
        <w:t xml:space="preserve"> </w:t>
      </w:r>
      <w:r w:rsidRPr="00DD7F4B">
        <w:rPr>
          <w:rFonts w:cstheme="minorHAnsi"/>
          <w:sz w:val="28"/>
          <w:szCs w:val="28"/>
          <w:shd w:val="clear" w:color="auto" w:fill="FCFBFB"/>
        </w:rPr>
        <w:t xml:space="preserve">Carolina. </w:t>
      </w:r>
    </w:p>
    <w:p w14:paraId="58E3D46A" w14:textId="5D286377" w:rsidR="003106E4" w:rsidRPr="005E7211" w:rsidRDefault="002D3A54" w:rsidP="00B51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10:45-10:55</w:t>
      </w:r>
      <w:r w:rsidR="003106E4" w:rsidRPr="005E7211">
        <w:rPr>
          <w:b/>
          <w:bCs/>
          <w:sz w:val="28"/>
          <w:szCs w:val="28"/>
        </w:rPr>
        <w:t xml:space="preserve"> BREAK</w:t>
      </w:r>
    </w:p>
    <w:p w14:paraId="5B715615" w14:textId="1EC096C5" w:rsidR="00F6281C" w:rsidRPr="005E7211" w:rsidRDefault="002D3A54" w:rsidP="00B51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10:55</w:t>
      </w:r>
      <w:r w:rsidR="003106E4" w:rsidRPr="005E7211">
        <w:rPr>
          <w:b/>
          <w:bCs/>
          <w:sz w:val="28"/>
          <w:szCs w:val="28"/>
        </w:rPr>
        <w:t xml:space="preserve"> </w:t>
      </w:r>
      <w:r w:rsidR="003F5513" w:rsidRPr="005E7211">
        <w:rPr>
          <w:b/>
          <w:bCs/>
          <w:sz w:val="28"/>
          <w:szCs w:val="28"/>
        </w:rPr>
        <w:t xml:space="preserve">NCPAAA </w:t>
      </w:r>
      <w:r w:rsidR="003106E4" w:rsidRPr="005E7211">
        <w:rPr>
          <w:b/>
          <w:bCs/>
          <w:sz w:val="28"/>
          <w:szCs w:val="28"/>
        </w:rPr>
        <w:t>Committee Reports</w:t>
      </w:r>
    </w:p>
    <w:p w14:paraId="0BF65676" w14:textId="306A406D" w:rsidR="003106E4" w:rsidRPr="004C7BFE" w:rsidRDefault="00496626" w:rsidP="00B51B43">
      <w:pPr>
        <w:rPr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</w:t>
      </w:r>
      <w:r w:rsidR="003F551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3F5513" w:rsidRPr="005E7211">
        <w:rPr>
          <w:b/>
          <w:bCs/>
          <w:sz w:val="28"/>
          <w:szCs w:val="28"/>
        </w:rPr>
        <w:t xml:space="preserve">  Education </w:t>
      </w:r>
      <w:r w:rsidR="00D50209" w:rsidRPr="005E7211">
        <w:rPr>
          <w:b/>
          <w:bCs/>
          <w:sz w:val="28"/>
          <w:szCs w:val="28"/>
        </w:rPr>
        <w:t>-</w:t>
      </w:r>
      <w:r w:rsidR="005E7211" w:rsidRPr="005E7211">
        <w:rPr>
          <w:b/>
          <w:bCs/>
          <w:sz w:val="28"/>
          <w:szCs w:val="28"/>
        </w:rPr>
        <w:t xml:space="preserve"> </w:t>
      </w:r>
      <w:r w:rsidRPr="004C7BFE">
        <w:rPr>
          <w:sz w:val="28"/>
          <w:szCs w:val="28"/>
        </w:rPr>
        <w:t>Ann Elmore</w:t>
      </w:r>
      <w:r w:rsidR="0082339E" w:rsidRPr="004C7BFE">
        <w:rPr>
          <w:sz w:val="28"/>
          <w:szCs w:val="28"/>
        </w:rPr>
        <w:t>/</w:t>
      </w:r>
      <w:r w:rsidRPr="004C7BFE">
        <w:rPr>
          <w:sz w:val="28"/>
          <w:szCs w:val="28"/>
        </w:rPr>
        <w:t xml:space="preserve">Tadra </w:t>
      </w:r>
      <w:r w:rsidR="00AE75B1" w:rsidRPr="004C7BFE">
        <w:rPr>
          <w:sz w:val="28"/>
          <w:szCs w:val="28"/>
        </w:rPr>
        <w:t xml:space="preserve">Martin, </w:t>
      </w:r>
      <w:r w:rsidR="00E313DF" w:rsidRPr="004C7BFE">
        <w:rPr>
          <w:sz w:val="28"/>
          <w:szCs w:val="28"/>
        </w:rPr>
        <w:t>C</w:t>
      </w:r>
      <w:r w:rsidR="00AE75B1" w:rsidRPr="004C7BFE">
        <w:rPr>
          <w:sz w:val="28"/>
          <w:szCs w:val="28"/>
        </w:rPr>
        <w:t>o</w:t>
      </w:r>
      <w:r w:rsidRPr="004C7BFE">
        <w:rPr>
          <w:sz w:val="28"/>
          <w:szCs w:val="28"/>
        </w:rPr>
        <w:t>-</w:t>
      </w:r>
      <w:r w:rsidR="00E313DF" w:rsidRPr="004C7BFE">
        <w:rPr>
          <w:sz w:val="28"/>
          <w:szCs w:val="28"/>
        </w:rPr>
        <w:t>C</w:t>
      </w:r>
      <w:r w:rsidRPr="004C7BFE">
        <w:rPr>
          <w:sz w:val="28"/>
          <w:szCs w:val="28"/>
        </w:rPr>
        <w:t>hairs</w:t>
      </w:r>
    </w:p>
    <w:p w14:paraId="7F84B09F" w14:textId="77365FA0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  Advocacy </w:t>
      </w:r>
      <w:r w:rsidR="00D50209" w:rsidRPr="005E7211">
        <w:rPr>
          <w:b/>
          <w:bCs/>
          <w:sz w:val="28"/>
          <w:szCs w:val="28"/>
        </w:rPr>
        <w:t>-</w:t>
      </w:r>
      <w:r w:rsidRPr="005E7211">
        <w:rPr>
          <w:b/>
          <w:bCs/>
          <w:sz w:val="28"/>
          <w:szCs w:val="28"/>
        </w:rPr>
        <w:t xml:space="preserve"> </w:t>
      </w:r>
      <w:r w:rsidRPr="004C7BFE">
        <w:rPr>
          <w:sz w:val="28"/>
          <w:szCs w:val="28"/>
        </w:rPr>
        <w:t xml:space="preserve">Nancy Warren, </w:t>
      </w:r>
      <w:r w:rsidR="00E313DF" w:rsidRPr="004C7BFE">
        <w:rPr>
          <w:sz w:val="28"/>
          <w:szCs w:val="28"/>
        </w:rPr>
        <w:t>C</w:t>
      </w:r>
      <w:r w:rsidRPr="004C7BFE">
        <w:rPr>
          <w:sz w:val="28"/>
          <w:szCs w:val="28"/>
        </w:rPr>
        <w:t>hair</w:t>
      </w:r>
    </w:p>
    <w:p w14:paraId="78D98A9F" w14:textId="0F6F9F98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Awareness</w:t>
      </w:r>
      <w:r w:rsidR="0082339E" w:rsidRPr="005E7211">
        <w:rPr>
          <w:b/>
          <w:bCs/>
          <w:sz w:val="28"/>
          <w:szCs w:val="28"/>
        </w:rPr>
        <w:t xml:space="preserve">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Pr="004C7BFE">
        <w:rPr>
          <w:sz w:val="28"/>
          <w:szCs w:val="28"/>
        </w:rPr>
        <w:t>John Maron</w:t>
      </w:r>
      <w:r w:rsidR="0082339E" w:rsidRPr="004C7BFE">
        <w:rPr>
          <w:sz w:val="28"/>
          <w:szCs w:val="28"/>
        </w:rPr>
        <w:t>/</w:t>
      </w:r>
      <w:r w:rsidRPr="004C7BFE">
        <w:rPr>
          <w:sz w:val="28"/>
          <w:szCs w:val="28"/>
        </w:rPr>
        <w:t xml:space="preserve">Stephanie Bias, </w:t>
      </w:r>
      <w:r w:rsidR="00E313DF" w:rsidRPr="004C7BFE">
        <w:rPr>
          <w:sz w:val="28"/>
          <w:szCs w:val="28"/>
        </w:rPr>
        <w:t>C</w:t>
      </w:r>
      <w:r w:rsidRPr="004C7BFE">
        <w:rPr>
          <w:sz w:val="28"/>
          <w:szCs w:val="28"/>
        </w:rPr>
        <w:t>o-</w:t>
      </w:r>
      <w:r w:rsidR="00E313DF" w:rsidRPr="004C7BFE">
        <w:rPr>
          <w:sz w:val="28"/>
          <w:szCs w:val="28"/>
        </w:rPr>
        <w:t>C</w:t>
      </w:r>
      <w:r w:rsidRPr="004C7BFE">
        <w:rPr>
          <w:sz w:val="28"/>
          <w:szCs w:val="28"/>
        </w:rPr>
        <w:t>hairs</w:t>
      </w:r>
      <w:r w:rsidR="00F6281C" w:rsidRPr="005E7211">
        <w:rPr>
          <w:b/>
          <w:bCs/>
          <w:sz w:val="28"/>
          <w:szCs w:val="28"/>
        </w:rPr>
        <w:t xml:space="preserve"> </w:t>
      </w:r>
    </w:p>
    <w:p w14:paraId="1DCDCC07" w14:textId="4C3021F6" w:rsidR="003F5513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Communications</w:t>
      </w:r>
      <w:r w:rsidR="0082339E" w:rsidRPr="005E7211">
        <w:rPr>
          <w:b/>
          <w:bCs/>
          <w:sz w:val="28"/>
          <w:szCs w:val="28"/>
        </w:rPr>
        <w:t xml:space="preserve">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Pr="004C7BFE">
        <w:rPr>
          <w:sz w:val="28"/>
          <w:szCs w:val="28"/>
        </w:rPr>
        <w:t>Autumn Cox</w:t>
      </w:r>
      <w:r w:rsidR="0082339E" w:rsidRPr="004C7BFE">
        <w:rPr>
          <w:sz w:val="28"/>
          <w:szCs w:val="28"/>
        </w:rPr>
        <w:t>/A</w:t>
      </w:r>
      <w:r w:rsidR="00D606A6" w:rsidRPr="004C7BFE">
        <w:rPr>
          <w:sz w:val="28"/>
          <w:szCs w:val="28"/>
        </w:rPr>
        <w:t xml:space="preserve">llison Crossman, </w:t>
      </w:r>
      <w:r w:rsidR="00E313DF" w:rsidRPr="004C7BFE">
        <w:rPr>
          <w:sz w:val="28"/>
          <w:szCs w:val="28"/>
        </w:rPr>
        <w:t>C</w:t>
      </w:r>
      <w:r w:rsidRPr="004C7BFE">
        <w:rPr>
          <w:sz w:val="28"/>
          <w:szCs w:val="28"/>
        </w:rPr>
        <w:t>o-</w:t>
      </w:r>
      <w:r w:rsidR="0082339E" w:rsidRPr="004C7BFE">
        <w:rPr>
          <w:sz w:val="28"/>
          <w:szCs w:val="28"/>
        </w:rPr>
        <w:t>Chairs</w:t>
      </w:r>
      <w:r w:rsidR="00D606A6">
        <w:rPr>
          <w:b/>
          <w:bCs/>
          <w:sz w:val="28"/>
          <w:szCs w:val="28"/>
        </w:rPr>
        <w:t xml:space="preserve">   </w:t>
      </w:r>
    </w:p>
    <w:p w14:paraId="160E8BB8" w14:textId="638F62F0" w:rsidR="00F6281C" w:rsidRPr="005E7211" w:rsidRDefault="00D606A6" w:rsidP="00B51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F5513" w:rsidRPr="005E7211">
        <w:rPr>
          <w:b/>
          <w:bCs/>
          <w:sz w:val="28"/>
          <w:szCs w:val="28"/>
        </w:rPr>
        <w:t xml:space="preserve">Membership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="003F5513" w:rsidRPr="004C7BFE">
        <w:rPr>
          <w:sz w:val="28"/>
          <w:szCs w:val="28"/>
        </w:rPr>
        <w:t>Kevin Robertson, Chair</w:t>
      </w:r>
      <w:r w:rsidR="00F6281C" w:rsidRPr="005E7211">
        <w:rPr>
          <w:b/>
          <w:bCs/>
          <w:sz w:val="28"/>
          <w:szCs w:val="28"/>
        </w:rPr>
        <w:t xml:space="preserve">                                         </w:t>
      </w:r>
    </w:p>
    <w:p w14:paraId="41BD9A43" w14:textId="4962E25B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Member Updates</w:t>
      </w:r>
    </w:p>
    <w:p w14:paraId="73477225" w14:textId="533A3117" w:rsidR="005032F0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ADJOURN</w:t>
      </w:r>
    </w:p>
    <w:p w14:paraId="0133CC91" w14:textId="03B12B5D" w:rsidR="005B4FE2" w:rsidRPr="00B40995" w:rsidRDefault="00D8324D" w:rsidP="003106E4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5032F0" w:rsidRPr="00B40995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Pr="00B40995">
        <w:rPr>
          <w:b/>
          <w:bCs/>
          <w:i/>
          <w:iCs/>
          <w:sz w:val="28"/>
          <w:szCs w:val="28"/>
        </w:rPr>
        <w:t>each</w:t>
      </w:r>
      <w:r w:rsidR="005032F0" w:rsidRPr="00B40995">
        <w:rPr>
          <w:b/>
          <w:bCs/>
          <w:i/>
          <w:iCs/>
          <w:sz w:val="28"/>
          <w:szCs w:val="28"/>
        </w:rPr>
        <w:t xml:space="preserve"> day.</w:t>
      </w:r>
    </w:p>
    <w:p w14:paraId="21B62005" w14:textId="314D2C9A" w:rsidR="00B40995" w:rsidRPr="00750030" w:rsidRDefault="005032F0" w:rsidP="005032F0">
      <w:pPr>
        <w:ind w:left="885"/>
        <w:rPr>
          <w:b/>
          <w:bCs/>
          <w:sz w:val="28"/>
          <w:szCs w:val="28"/>
        </w:rPr>
      </w:pPr>
      <w:r w:rsidRPr="00750030">
        <w:rPr>
          <w:b/>
          <w:bCs/>
          <w:sz w:val="28"/>
          <w:szCs w:val="28"/>
        </w:rPr>
        <w:t>Our n</w:t>
      </w:r>
      <w:r w:rsidR="005E7211" w:rsidRPr="00750030">
        <w:rPr>
          <w:b/>
          <w:bCs/>
          <w:sz w:val="28"/>
          <w:szCs w:val="28"/>
        </w:rPr>
        <w:t>ext NCPAAA</w:t>
      </w:r>
      <w:r w:rsidRPr="00750030">
        <w:rPr>
          <w:b/>
          <w:bCs/>
          <w:sz w:val="28"/>
          <w:szCs w:val="28"/>
        </w:rPr>
        <w:t xml:space="preserve"> General </w:t>
      </w:r>
      <w:r w:rsidR="005E7211" w:rsidRPr="00750030">
        <w:rPr>
          <w:b/>
          <w:bCs/>
          <w:sz w:val="28"/>
          <w:szCs w:val="28"/>
        </w:rPr>
        <w:t xml:space="preserve">Meeting </w:t>
      </w:r>
      <w:r w:rsidR="003F7DE5" w:rsidRPr="00750030">
        <w:rPr>
          <w:b/>
          <w:bCs/>
          <w:sz w:val="28"/>
          <w:szCs w:val="28"/>
        </w:rPr>
        <w:t>and election of officers will be</w:t>
      </w:r>
      <w:r w:rsidR="005E7211" w:rsidRPr="00750030">
        <w:rPr>
          <w:b/>
          <w:bCs/>
          <w:sz w:val="28"/>
          <w:szCs w:val="28"/>
        </w:rPr>
        <w:t xml:space="preserve"> at </w:t>
      </w:r>
      <w:r w:rsidR="0032459A" w:rsidRPr="00750030">
        <w:rPr>
          <w:b/>
          <w:bCs/>
          <w:sz w:val="28"/>
          <w:szCs w:val="28"/>
        </w:rPr>
        <w:t xml:space="preserve">the NCPAAA </w:t>
      </w:r>
      <w:r w:rsidR="000C1E6A" w:rsidRPr="00750030">
        <w:rPr>
          <w:b/>
          <w:bCs/>
          <w:sz w:val="28"/>
          <w:szCs w:val="28"/>
        </w:rPr>
        <w:t xml:space="preserve">Virtual </w:t>
      </w:r>
      <w:r w:rsidR="0032459A" w:rsidRPr="00750030">
        <w:rPr>
          <w:b/>
          <w:bCs/>
          <w:sz w:val="28"/>
          <w:szCs w:val="28"/>
        </w:rPr>
        <w:t>Annual Conference</w:t>
      </w:r>
      <w:r w:rsidR="00BD4B74" w:rsidRPr="00750030">
        <w:rPr>
          <w:b/>
          <w:bCs/>
          <w:sz w:val="28"/>
          <w:szCs w:val="28"/>
        </w:rPr>
        <w:t xml:space="preserve"> </w:t>
      </w:r>
      <w:r w:rsidR="009E4C0A" w:rsidRPr="00750030">
        <w:rPr>
          <w:b/>
          <w:bCs/>
          <w:sz w:val="28"/>
          <w:szCs w:val="28"/>
        </w:rPr>
        <w:t xml:space="preserve">titled “Real Solutions to Real Problems” </w:t>
      </w:r>
      <w:r w:rsidR="00BD4B74" w:rsidRPr="00750030">
        <w:rPr>
          <w:b/>
          <w:bCs/>
          <w:sz w:val="28"/>
          <w:szCs w:val="28"/>
        </w:rPr>
        <w:t>on</w:t>
      </w:r>
      <w:r w:rsidR="002840A3" w:rsidRPr="00750030">
        <w:rPr>
          <w:b/>
          <w:bCs/>
          <w:sz w:val="28"/>
          <w:szCs w:val="28"/>
        </w:rPr>
        <w:t xml:space="preserve"> </w:t>
      </w:r>
      <w:r w:rsidR="000C1E6A" w:rsidRPr="00750030">
        <w:rPr>
          <w:b/>
          <w:bCs/>
          <w:sz w:val="28"/>
          <w:szCs w:val="28"/>
        </w:rPr>
        <w:t xml:space="preserve">Thursday, </w:t>
      </w:r>
      <w:r w:rsidR="002840A3" w:rsidRPr="00750030">
        <w:rPr>
          <w:b/>
          <w:bCs/>
          <w:sz w:val="28"/>
          <w:szCs w:val="28"/>
        </w:rPr>
        <w:t>May 5, 2022</w:t>
      </w:r>
      <w:r w:rsidRPr="00750030">
        <w:rPr>
          <w:b/>
          <w:bCs/>
          <w:sz w:val="28"/>
          <w:szCs w:val="28"/>
        </w:rPr>
        <w:t>.</w:t>
      </w:r>
      <w:r w:rsidR="005E7211" w:rsidRPr="00750030">
        <w:rPr>
          <w:b/>
          <w:bCs/>
          <w:sz w:val="28"/>
          <w:szCs w:val="28"/>
        </w:rPr>
        <w:t xml:space="preserve">  </w:t>
      </w:r>
      <w:r w:rsidR="003F7DE5" w:rsidRPr="00750030">
        <w:rPr>
          <w:b/>
          <w:bCs/>
          <w:sz w:val="28"/>
          <w:szCs w:val="28"/>
        </w:rPr>
        <w:t xml:space="preserve">Please </w:t>
      </w:r>
      <w:r w:rsidR="007A416C" w:rsidRPr="00750030">
        <w:rPr>
          <w:b/>
          <w:bCs/>
          <w:sz w:val="28"/>
          <w:szCs w:val="28"/>
        </w:rPr>
        <w:t xml:space="preserve">save the date on your calendar and </w:t>
      </w:r>
      <w:r w:rsidR="003F7DE5" w:rsidRPr="00750030">
        <w:rPr>
          <w:b/>
          <w:bCs/>
          <w:sz w:val="28"/>
          <w:szCs w:val="28"/>
        </w:rPr>
        <w:t>make plans to join us!</w:t>
      </w:r>
    </w:p>
    <w:p w14:paraId="4514C9B3" w14:textId="540D6A5C" w:rsidR="005032F0" w:rsidRDefault="005E7211" w:rsidP="005032F0">
      <w:pPr>
        <w:ind w:left="885"/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</w:t>
      </w:r>
    </w:p>
    <w:p w14:paraId="6E32CC30" w14:textId="740E441F" w:rsidR="005E7211" w:rsidRPr="005E7211" w:rsidRDefault="005032F0" w:rsidP="00503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E7211" w:rsidRPr="005E7211">
        <w:rPr>
          <w:b/>
          <w:bCs/>
          <w:sz w:val="28"/>
          <w:szCs w:val="28"/>
        </w:rPr>
        <w:t xml:space="preserve">    </w:t>
      </w:r>
      <w:r w:rsidR="000214F5">
        <w:rPr>
          <w:b/>
          <w:bCs/>
          <w:sz w:val="28"/>
          <w:szCs w:val="28"/>
        </w:rPr>
        <w:t xml:space="preserve">  </w:t>
      </w:r>
      <w:r w:rsidR="005E7211" w:rsidRPr="005E7211">
        <w:rPr>
          <w:b/>
          <w:bCs/>
          <w:sz w:val="28"/>
          <w:szCs w:val="28"/>
        </w:rPr>
        <w:t xml:space="preserve">  </w:t>
      </w:r>
      <w:r w:rsidR="00165FCC">
        <w:rPr>
          <w:b/>
          <w:bCs/>
          <w:sz w:val="28"/>
          <w:szCs w:val="28"/>
        </w:rPr>
        <w:t>V</w:t>
      </w:r>
      <w:r w:rsidR="005E7211" w:rsidRPr="005E7211">
        <w:rPr>
          <w:b/>
          <w:bCs/>
          <w:sz w:val="28"/>
          <w:szCs w:val="28"/>
        </w:rPr>
        <w:t xml:space="preserve">isit ncp3a.org for membership </w:t>
      </w:r>
      <w:r w:rsidR="00BD4B74">
        <w:rPr>
          <w:b/>
          <w:bCs/>
          <w:sz w:val="28"/>
          <w:szCs w:val="28"/>
        </w:rPr>
        <w:t>and conference information</w:t>
      </w:r>
      <w:r w:rsidR="0032459A">
        <w:rPr>
          <w:b/>
          <w:bCs/>
          <w:sz w:val="28"/>
          <w:szCs w:val="28"/>
        </w:rPr>
        <w:t>.</w:t>
      </w:r>
    </w:p>
    <w:sectPr w:rsidR="005E7211" w:rsidRPr="005E7211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94B0C"/>
    <w:rsid w:val="000B2B07"/>
    <w:rsid w:val="000C1E6A"/>
    <w:rsid w:val="00165FCC"/>
    <w:rsid w:val="001F19E8"/>
    <w:rsid w:val="0021230E"/>
    <w:rsid w:val="00213587"/>
    <w:rsid w:val="00246E17"/>
    <w:rsid w:val="002840A3"/>
    <w:rsid w:val="002D3A54"/>
    <w:rsid w:val="003106E4"/>
    <w:rsid w:val="003230EB"/>
    <w:rsid w:val="0032459A"/>
    <w:rsid w:val="00325547"/>
    <w:rsid w:val="00371E71"/>
    <w:rsid w:val="0037298C"/>
    <w:rsid w:val="003A0CF3"/>
    <w:rsid w:val="003C27F7"/>
    <w:rsid w:val="003F5513"/>
    <w:rsid w:val="003F7DE5"/>
    <w:rsid w:val="004257B3"/>
    <w:rsid w:val="004711E9"/>
    <w:rsid w:val="00496626"/>
    <w:rsid w:val="004972CB"/>
    <w:rsid w:val="004C7BFE"/>
    <w:rsid w:val="004F5756"/>
    <w:rsid w:val="005032F0"/>
    <w:rsid w:val="00536052"/>
    <w:rsid w:val="0055160C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50030"/>
    <w:rsid w:val="007A416C"/>
    <w:rsid w:val="007F43F6"/>
    <w:rsid w:val="00814FDC"/>
    <w:rsid w:val="0082339E"/>
    <w:rsid w:val="00860173"/>
    <w:rsid w:val="00861759"/>
    <w:rsid w:val="00874A9A"/>
    <w:rsid w:val="008D70A8"/>
    <w:rsid w:val="009961FA"/>
    <w:rsid w:val="009A32D2"/>
    <w:rsid w:val="009C4FCA"/>
    <w:rsid w:val="009E4C0A"/>
    <w:rsid w:val="00A57013"/>
    <w:rsid w:val="00A766F0"/>
    <w:rsid w:val="00AE75B1"/>
    <w:rsid w:val="00B40995"/>
    <w:rsid w:val="00B454FF"/>
    <w:rsid w:val="00B51B43"/>
    <w:rsid w:val="00B63281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Laura Cockman</cp:lastModifiedBy>
  <cp:revision>3</cp:revision>
  <dcterms:created xsi:type="dcterms:W3CDTF">2022-03-01T19:15:00Z</dcterms:created>
  <dcterms:modified xsi:type="dcterms:W3CDTF">2022-03-01T19:16:00Z</dcterms:modified>
</cp:coreProperties>
</file>