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0B2D" w14:textId="75033CB5" w:rsidR="00C43FD3" w:rsidRPr="00C43FD3" w:rsidRDefault="004C12D6" w:rsidP="00A500D3">
      <w:pPr>
        <w:rPr>
          <w:bCs/>
          <w:color w:val="2F5496" w:themeColor="accent5" w:themeShade="BF"/>
          <w:sz w:val="24"/>
          <w:szCs w:val="24"/>
        </w:rPr>
      </w:pPr>
      <w:r>
        <w:rPr>
          <w:b/>
          <w:color w:val="2F5496" w:themeColor="accent5" w:themeShade="BF"/>
          <w:sz w:val="24"/>
          <w:szCs w:val="24"/>
        </w:rPr>
        <w:t xml:space="preserve">NCPAAA </w:t>
      </w:r>
      <w:r w:rsidR="00D84C4C">
        <w:rPr>
          <w:b/>
          <w:color w:val="2F5496" w:themeColor="accent5" w:themeShade="BF"/>
          <w:sz w:val="24"/>
          <w:szCs w:val="24"/>
        </w:rPr>
        <w:t xml:space="preserve">2022 VIRTUAL </w:t>
      </w:r>
      <w:r>
        <w:rPr>
          <w:b/>
          <w:color w:val="2F5496" w:themeColor="accent5" w:themeShade="BF"/>
          <w:sz w:val="24"/>
          <w:szCs w:val="24"/>
        </w:rPr>
        <w:t>ANNUAL CONFERENCE</w:t>
      </w:r>
      <w:r w:rsidR="007F3ED8" w:rsidRPr="00D91216">
        <w:rPr>
          <w:b/>
          <w:color w:val="2F5496" w:themeColor="accent5" w:themeShade="BF"/>
          <w:sz w:val="24"/>
          <w:szCs w:val="24"/>
        </w:rPr>
        <w:br/>
      </w:r>
      <w:r>
        <w:rPr>
          <w:b/>
          <w:color w:val="2F5496" w:themeColor="accent5" w:themeShade="BF"/>
          <w:sz w:val="24"/>
          <w:szCs w:val="24"/>
        </w:rPr>
        <w:t>5.5.2022</w:t>
      </w:r>
      <w:r w:rsidR="00A500D3" w:rsidRPr="00D91216">
        <w:rPr>
          <w:b/>
          <w:color w:val="2F5496" w:themeColor="accent5" w:themeShade="BF"/>
          <w:sz w:val="24"/>
          <w:szCs w:val="24"/>
        </w:rPr>
        <w:t xml:space="preserve"> via </w:t>
      </w:r>
      <w:r>
        <w:rPr>
          <w:b/>
          <w:color w:val="2F5496" w:themeColor="accent5" w:themeShade="BF"/>
          <w:sz w:val="24"/>
          <w:szCs w:val="24"/>
        </w:rPr>
        <w:t>ZOOM</w:t>
      </w:r>
      <w:r w:rsidR="00C43FD3">
        <w:rPr>
          <w:b/>
          <w:color w:val="2F5496" w:themeColor="accent5" w:themeShade="BF"/>
          <w:sz w:val="24"/>
          <w:szCs w:val="24"/>
        </w:rPr>
        <w:br/>
        <w:t>TOTAL: 212 ATTENDEES</w:t>
      </w:r>
    </w:p>
    <w:p w14:paraId="5DFEA8C4" w14:textId="0A803872" w:rsidR="00A500D3" w:rsidRPr="00D91216" w:rsidRDefault="00A500D3" w:rsidP="00A500D3">
      <w:pPr>
        <w:rPr>
          <w:color w:val="2F5496" w:themeColor="accent5" w:themeShade="BF"/>
          <w:sz w:val="24"/>
          <w:szCs w:val="24"/>
        </w:rPr>
      </w:pPr>
      <w:r w:rsidRPr="00D91216">
        <w:rPr>
          <w:b/>
          <w:color w:val="2F5496" w:themeColor="accent5" w:themeShade="BF"/>
          <w:sz w:val="24"/>
          <w:szCs w:val="24"/>
        </w:rPr>
        <w:t xml:space="preserve">Topic: </w:t>
      </w:r>
      <w:r w:rsidRPr="00D91216">
        <w:rPr>
          <w:color w:val="2F5496" w:themeColor="accent5" w:themeShade="BF"/>
          <w:sz w:val="24"/>
          <w:szCs w:val="24"/>
        </w:rPr>
        <w:t>“</w:t>
      </w:r>
      <w:r w:rsidR="004C12D6">
        <w:rPr>
          <w:color w:val="2F5496" w:themeColor="accent5" w:themeShade="BF"/>
          <w:sz w:val="24"/>
          <w:szCs w:val="24"/>
        </w:rPr>
        <w:t>REAL SOLUTIONS TO REAL PROBLEMS</w:t>
      </w:r>
      <w:r w:rsidRPr="00D91216">
        <w:rPr>
          <w:color w:val="2F5496" w:themeColor="accent5" w:themeShade="BF"/>
          <w:sz w:val="24"/>
          <w:szCs w:val="24"/>
        </w:rPr>
        <w:t>”</w:t>
      </w:r>
    </w:p>
    <w:p w14:paraId="03CDF216" w14:textId="227843CE" w:rsidR="00B038F5" w:rsidRPr="00D91216" w:rsidRDefault="00BE36C8" w:rsidP="00A500D3">
      <w:pPr>
        <w:rPr>
          <w:color w:val="2F5496" w:themeColor="accent5" w:themeShade="BF"/>
          <w:sz w:val="24"/>
          <w:szCs w:val="24"/>
        </w:rPr>
      </w:pPr>
      <w:r>
        <w:rPr>
          <w:b/>
          <w:color w:val="2F5496" w:themeColor="accent5" w:themeShade="BF"/>
          <w:sz w:val="24"/>
          <w:szCs w:val="24"/>
        </w:rPr>
        <w:t>Presenter</w:t>
      </w:r>
      <w:r w:rsidR="00A500D3" w:rsidRPr="00D91216">
        <w:rPr>
          <w:b/>
          <w:color w:val="2F5496" w:themeColor="accent5" w:themeShade="BF"/>
          <w:sz w:val="24"/>
          <w:szCs w:val="24"/>
        </w:rPr>
        <w:t>s:</w:t>
      </w:r>
      <w:r w:rsidR="00A500D3" w:rsidRPr="00D91216">
        <w:rPr>
          <w:color w:val="2F5496" w:themeColor="accent5" w:themeShade="BF"/>
          <w:sz w:val="24"/>
          <w:szCs w:val="24"/>
        </w:rPr>
        <w:t xml:space="preserve"> </w:t>
      </w:r>
      <w:r w:rsidR="00D84C4C">
        <w:rPr>
          <w:color w:val="2F5496" w:themeColor="accent5" w:themeShade="BF"/>
          <w:sz w:val="24"/>
          <w:szCs w:val="24"/>
        </w:rPr>
        <w:t>Consumer Financial Protection Bureau, Centers for Medicare and Medicaid Services, Federal Trade Commission, Internet Crime Complaint Center of the FBI, Postal Inspector’s Office, Social Security Administration, NC Department of Justice, NC Secretary of State, NC Department of Health and Human Services</w:t>
      </w:r>
    </w:p>
    <w:p w14:paraId="65B26AB5" w14:textId="77777777" w:rsidR="008D143C" w:rsidRDefault="008D143C" w:rsidP="008D143C">
      <w:pPr>
        <w:spacing w:after="0"/>
        <w:jc w:val="center"/>
        <w:rPr>
          <w:b/>
        </w:rPr>
      </w:pPr>
    </w:p>
    <w:p w14:paraId="343011BE" w14:textId="3AD78961" w:rsidR="00B038F5" w:rsidRDefault="00B038F5" w:rsidP="00B038F5">
      <w:r w:rsidRPr="00B038F5">
        <w:rPr>
          <w:b/>
          <w:bCs/>
        </w:rPr>
        <w:t xml:space="preserve">ANNUAL CONFERENCE. </w:t>
      </w:r>
      <w:r>
        <w:t xml:space="preserve">The training guided conference attendees on instances where elder abuse or exploitation had occurred and offered information on making referrals to other federal and/or state government agencies. </w:t>
      </w:r>
      <w:r w:rsidR="00C43FD3">
        <w:t>There was a total of 212 unique conference attendees, including those who called in.</w:t>
      </w:r>
    </w:p>
    <w:p w14:paraId="324EBB62" w14:textId="2DC2CD77" w:rsidR="00B038F5" w:rsidRDefault="00DD2047" w:rsidP="00B038F5">
      <w:r>
        <w:t xml:space="preserve">All </w:t>
      </w:r>
      <w:hyperlink r:id="rId7" w:history="1">
        <w:r w:rsidRPr="00DD2047">
          <w:rPr>
            <w:rStyle w:val="Hyperlink"/>
          </w:rPr>
          <w:t>conference materials</w:t>
        </w:r>
      </w:hyperlink>
      <w:r>
        <w:t xml:space="preserve"> along with the</w:t>
      </w:r>
      <w:r w:rsidR="00F359DE">
        <w:t xml:space="preserve"> allowed</w:t>
      </w:r>
      <w:r>
        <w:t xml:space="preserve"> </w:t>
      </w:r>
      <w:hyperlink r:id="rId8" w:history="1">
        <w:r w:rsidRPr="00DD2047">
          <w:rPr>
            <w:rStyle w:val="Hyperlink"/>
          </w:rPr>
          <w:t>recorded presentation</w:t>
        </w:r>
      </w:hyperlink>
      <w:r>
        <w:t xml:space="preserve"> were made available on the website. </w:t>
      </w:r>
      <w:r w:rsidR="00B038F5">
        <w:t>The following agencies and agency representatives offered a presentation:</w:t>
      </w:r>
    </w:p>
    <w:p w14:paraId="26A1E5CC" w14:textId="1C67D0A9" w:rsidR="00B038F5" w:rsidRPr="00B038F5" w:rsidRDefault="00B038F5" w:rsidP="00B038F5">
      <w:r w:rsidRPr="00DD2047">
        <w:rPr>
          <w:i/>
          <w:iCs/>
        </w:rPr>
        <w:t>Wes Quigley</w:t>
      </w:r>
      <w:r>
        <w:t>, FBI Internet Crime Complaint Center</w:t>
      </w:r>
      <w:r>
        <w:br/>
      </w:r>
      <w:r w:rsidRPr="00DD2047">
        <w:rPr>
          <w:i/>
          <w:iCs/>
        </w:rPr>
        <w:t>Jeffery Fields</w:t>
      </w:r>
      <w:r>
        <w:t>, US Postal Inspector</w:t>
      </w:r>
      <w:r>
        <w:br/>
      </w:r>
      <w:r w:rsidRPr="00DD2047">
        <w:rPr>
          <w:i/>
          <w:iCs/>
        </w:rPr>
        <w:t>Anna Burns</w:t>
      </w:r>
      <w:r>
        <w:t>, Federal Trad</w:t>
      </w:r>
      <w:r w:rsidR="00DD2047">
        <w:t>e</w:t>
      </w:r>
      <w:r>
        <w:t xml:space="preserve"> Commission</w:t>
      </w:r>
      <w:r>
        <w:br/>
      </w:r>
      <w:proofErr w:type="spellStart"/>
      <w:r w:rsidRPr="00DD2047">
        <w:rPr>
          <w:i/>
          <w:iCs/>
        </w:rPr>
        <w:t>Jenefer</w:t>
      </w:r>
      <w:proofErr w:type="spellEnd"/>
      <w:r w:rsidRPr="00DD2047">
        <w:rPr>
          <w:i/>
          <w:iCs/>
        </w:rPr>
        <w:t xml:space="preserve"> Duane</w:t>
      </w:r>
      <w:r>
        <w:t>, Consumer Financial Protection Bureau</w:t>
      </w:r>
      <w:r>
        <w:br/>
      </w:r>
      <w:r w:rsidRPr="00DD2047">
        <w:rPr>
          <w:i/>
          <w:iCs/>
        </w:rPr>
        <w:t>Lisa Wallace</w:t>
      </w:r>
      <w:r>
        <w:t>, Social Security Administration</w:t>
      </w:r>
      <w:r>
        <w:br/>
      </w:r>
      <w:r w:rsidRPr="00DD2047">
        <w:rPr>
          <w:i/>
          <w:iCs/>
        </w:rPr>
        <w:t xml:space="preserve">Kasie </w:t>
      </w:r>
      <w:proofErr w:type="spellStart"/>
      <w:r w:rsidRPr="00DD2047">
        <w:rPr>
          <w:i/>
          <w:iCs/>
        </w:rPr>
        <w:t>Odham</w:t>
      </w:r>
      <w:proofErr w:type="spellEnd"/>
      <w:r>
        <w:t xml:space="preserve"> and Denyse Leak, Department of Health and Human Services</w:t>
      </w:r>
      <w:r>
        <w:br/>
      </w:r>
      <w:r w:rsidRPr="00DD2047">
        <w:rPr>
          <w:i/>
          <w:iCs/>
        </w:rPr>
        <w:t>Frank Rodriguez</w:t>
      </w:r>
      <w:r>
        <w:t>, Department of Insurance</w:t>
      </w:r>
      <w:r>
        <w:br/>
      </w:r>
      <w:r w:rsidRPr="00DD2047">
        <w:rPr>
          <w:i/>
          <w:iCs/>
        </w:rPr>
        <w:t>Mercedes Restucha-Klem</w:t>
      </w:r>
      <w:r>
        <w:t xml:space="preserve"> and Laura Schlabach, Department of Justice</w:t>
      </w:r>
      <w:r>
        <w:br/>
      </w:r>
      <w:r w:rsidRPr="00DD2047">
        <w:rPr>
          <w:i/>
          <w:iCs/>
        </w:rPr>
        <w:t>John Maron and Ann Elmore</w:t>
      </w:r>
      <w:r>
        <w:t>, Secretary of State</w:t>
      </w:r>
    </w:p>
    <w:p w14:paraId="02AFFAAB" w14:textId="77777777" w:rsidR="00B038F5" w:rsidRDefault="00B038F5" w:rsidP="00046BC3">
      <w:pPr>
        <w:rPr>
          <w:b/>
        </w:rPr>
      </w:pPr>
    </w:p>
    <w:p w14:paraId="08B49718" w14:textId="1C4E06FD" w:rsidR="000429BB" w:rsidRDefault="00A500D3" w:rsidP="00046BC3">
      <w:r w:rsidRPr="00A500D3">
        <w:rPr>
          <w:b/>
        </w:rPr>
        <w:t>PRESENT.</w:t>
      </w:r>
      <w:r w:rsidR="0017222F">
        <w:t xml:space="preserve"> </w:t>
      </w:r>
      <w:r w:rsidR="00D71BD1">
        <w:t xml:space="preserve">(Executive Board) </w:t>
      </w:r>
      <w:r w:rsidR="002C06EF">
        <w:t xml:space="preserve">Laura Cockman, </w:t>
      </w:r>
      <w:r w:rsidR="0017222F">
        <w:t xml:space="preserve">Kevin Robertson, </w:t>
      </w:r>
      <w:r w:rsidR="001C5ED1">
        <w:t xml:space="preserve">Nancy Warren, </w:t>
      </w:r>
      <w:r w:rsidR="0017222F">
        <w:t xml:space="preserve">Ann Elmore, </w:t>
      </w:r>
      <w:proofErr w:type="spellStart"/>
      <w:r w:rsidR="001C5ED1">
        <w:t>Tadra</w:t>
      </w:r>
      <w:proofErr w:type="spellEnd"/>
      <w:r w:rsidR="001C5ED1">
        <w:t xml:space="preserve"> Martin, </w:t>
      </w:r>
      <w:r w:rsidR="002C06EF">
        <w:t xml:space="preserve">Pam Palmer, John Maron, </w:t>
      </w:r>
      <w:r w:rsidR="00B64EB4">
        <w:t xml:space="preserve">Stephanie Bias, </w:t>
      </w:r>
      <w:r w:rsidR="002C06EF">
        <w:t>Laura Schlabach</w:t>
      </w:r>
      <w:r w:rsidR="00CB3AE7">
        <w:t xml:space="preserve">, </w:t>
      </w:r>
      <w:r w:rsidR="001C5ED1">
        <w:t>Autumn Cox</w:t>
      </w:r>
      <w:r w:rsidR="004C6251">
        <w:t xml:space="preserve"> and Allison Crossman</w:t>
      </w:r>
    </w:p>
    <w:p w14:paraId="786EE0AA" w14:textId="77777777" w:rsidR="00D37C16" w:rsidRDefault="00D37C16" w:rsidP="00046BC3"/>
    <w:p w14:paraId="443CC624" w14:textId="42470232" w:rsidR="001C5ED1" w:rsidRDefault="001C5ED1" w:rsidP="001C5ED1">
      <w:r>
        <w:rPr>
          <w:b/>
        </w:rPr>
        <w:t>CALL TO ORDER</w:t>
      </w:r>
      <w:r>
        <w:t>.</w:t>
      </w:r>
      <w:r w:rsidR="00932B7E">
        <w:t xml:space="preserve"> </w:t>
      </w:r>
      <w:r>
        <w:t xml:space="preserve"> Our </w:t>
      </w:r>
      <w:r w:rsidR="00D40817">
        <w:t xml:space="preserve">annual business </w:t>
      </w:r>
      <w:r>
        <w:t xml:space="preserve">meeting was called to order by Laura Cockman, Chair. </w:t>
      </w:r>
    </w:p>
    <w:p w14:paraId="5A05FC7F" w14:textId="50121798" w:rsidR="001C5ED1" w:rsidRDefault="001C5ED1" w:rsidP="001C5ED1">
      <w:r>
        <w:t xml:space="preserve">This meeting was hosted via </w:t>
      </w:r>
      <w:r w:rsidR="00D40817">
        <w:t>Zoom</w:t>
      </w:r>
      <w:r>
        <w:t xml:space="preserve">, scheduled by </w:t>
      </w:r>
      <w:r w:rsidR="00D40817">
        <w:t>Allison</w:t>
      </w:r>
      <w:r>
        <w:t>. We are thankful for h</w:t>
      </w:r>
      <w:r w:rsidR="00D40817">
        <w:t>er</w:t>
      </w:r>
      <w:r>
        <w:t xml:space="preserve"> help setting up this virtual meeting and posting the</w:t>
      </w:r>
      <w:r w:rsidR="00D40817">
        <w:t xml:space="preserve"> conference materials for all attendees</w:t>
      </w:r>
      <w:r>
        <w:t xml:space="preserve">. </w:t>
      </w:r>
      <w:r w:rsidR="00D71BD1">
        <w:t xml:space="preserve">All conference resources may be found on the website, </w:t>
      </w:r>
      <w:hyperlink r:id="rId9" w:history="1">
        <w:r w:rsidR="00D71BD1" w:rsidRPr="00D71BD1">
          <w:rPr>
            <w:rStyle w:val="Hyperlink"/>
          </w:rPr>
          <w:t>ncp3a.org</w:t>
        </w:r>
      </w:hyperlink>
      <w:r w:rsidR="00D71BD1">
        <w:t xml:space="preserve">. </w:t>
      </w:r>
    </w:p>
    <w:p w14:paraId="079A81F5" w14:textId="6E99A61A" w:rsidR="00D40817" w:rsidRDefault="00D40817" w:rsidP="001C5ED1">
      <w:r>
        <w:t xml:space="preserve">Laura C. presented the </w:t>
      </w:r>
      <w:hyperlink r:id="rId10" w:history="1">
        <w:r w:rsidRPr="00D71BD1">
          <w:rPr>
            <w:rStyle w:val="Hyperlink"/>
          </w:rPr>
          <w:t>NCPAAA Annual Report</w:t>
        </w:r>
      </w:hyperlink>
      <w:r>
        <w:t xml:space="preserve"> for conference attendees and updated the group on each committee’s progress throughout the year.</w:t>
      </w:r>
      <w:r w:rsidR="00D71BD1">
        <w:t xml:space="preserve"> </w:t>
      </w:r>
    </w:p>
    <w:p w14:paraId="40AE7650" w14:textId="6A8A2605" w:rsidR="001C5ED1" w:rsidRPr="001C5ED1" w:rsidRDefault="001C5ED1" w:rsidP="00A51D02">
      <w:pPr>
        <w:rPr>
          <w:b/>
          <w:bCs/>
        </w:rPr>
      </w:pPr>
    </w:p>
    <w:p w14:paraId="6B1E5E67" w14:textId="4707B584" w:rsidR="00C7284B" w:rsidRDefault="001C5ED1" w:rsidP="00A51D02">
      <w:r w:rsidRPr="001C5ED1">
        <w:rPr>
          <w:b/>
          <w:bCs/>
        </w:rPr>
        <w:lastRenderedPageBreak/>
        <w:t>APPROVAL OF THE MINUTES.</w:t>
      </w:r>
      <w:r>
        <w:t xml:space="preserve"> </w:t>
      </w:r>
      <w:r w:rsidR="00932B7E">
        <w:t xml:space="preserve">The </w:t>
      </w:r>
      <w:r w:rsidR="00D71BD1">
        <w:t xml:space="preserve">NCPAAA </w:t>
      </w:r>
      <w:hyperlink r:id="rId11" w:history="1">
        <w:r w:rsidR="00D71BD1" w:rsidRPr="00D71BD1">
          <w:rPr>
            <w:rStyle w:val="Hyperlink"/>
          </w:rPr>
          <w:t xml:space="preserve">March 16, 2022 general meeting </w:t>
        </w:r>
        <w:r w:rsidR="00932B7E" w:rsidRPr="00D71BD1">
          <w:rPr>
            <w:rStyle w:val="Hyperlink"/>
          </w:rPr>
          <w:t>minutes</w:t>
        </w:r>
      </w:hyperlink>
      <w:r w:rsidR="00932B7E">
        <w:t xml:space="preserve"> were presented </w:t>
      </w:r>
      <w:r w:rsidR="000665AF">
        <w:t>for approval</w:t>
      </w:r>
      <w:r w:rsidR="00932B7E">
        <w:t xml:space="preserve">. </w:t>
      </w:r>
      <w:r w:rsidR="00C7284B">
        <w:t xml:space="preserve">A motion to approve was made by </w:t>
      </w:r>
      <w:r w:rsidR="000C791E">
        <w:t>Nancy</w:t>
      </w:r>
      <w:r w:rsidR="00C7284B">
        <w:t xml:space="preserve"> and seconded by Kevin. With no further discussion the motion carried. </w:t>
      </w:r>
    </w:p>
    <w:p w14:paraId="09E95B8B" w14:textId="77777777" w:rsidR="00A2573A" w:rsidRDefault="00A2573A" w:rsidP="00A51D02"/>
    <w:p w14:paraId="22943AAB" w14:textId="257C8080" w:rsidR="00D40817" w:rsidRDefault="00932B7E" w:rsidP="000429BB">
      <w:r w:rsidRPr="00E100F0">
        <w:rPr>
          <w:b/>
        </w:rPr>
        <w:t>T</w:t>
      </w:r>
      <w:r w:rsidR="001C5ED1">
        <w:rPr>
          <w:b/>
        </w:rPr>
        <w:t>REASURER’S REPORT.</w:t>
      </w:r>
      <w:r>
        <w:t xml:space="preserve"> </w:t>
      </w:r>
      <w:r w:rsidR="00D66A4C">
        <w:t>Pam Palmer pr</w:t>
      </w:r>
      <w:r w:rsidR="00046BC3">
        <w:t xml:space="preserve">esented the </w:t>
      </w:r>
      <w:hyperlink r:id="rId12" w:history="1">
        <w:r w:rsidR="00D71BD1" w:rsidRPr="00D71BD1">
          <w:rPr>
            <w:rStyle w:val="Hyperlink"/>
          </w:rPr>
          <w:t>T</w:t>
        </w:r>
        <w:r w:rsidR="00046BC3" w:rsidRPr="00D71BD1">
          <w:rPr>
            <w:rStyle w:val="Hyperlink"/>
          </w:rPr>
          <w:t xml:space="preserve">reasurer’s </w:t>
        </w:r>
        <w:r w:rsidR="00D71BD1" w:rsidRPr="00D71BD1">
          <w:rPr>
            <w:rStyle w:val="Hyperlink"/>
          </w:rPr>
          <w:t>R</w:t>
        </w:r>
        <w:r w:rsidR="00046BC3" w:rsidRPr="00D71BD1">
          <w:rPr>
            <w:rStyle w:val="Hyperlink"/>
          </w:rPr>
          <w:t>eport</w:t>
        </w:r>
      </w:hyperlink>
      <w:r w:rsidR="00046BC3">
        <w:t xml:space="preserve"> and budget estimate for the upcoming year.</w:t>
      </w:r>
      <w:r w:rsidR="00D40817">
        <w:t xml:space="preserve"> Kevin made a motion to approve and John seconded the motion. With no further discussion, the motion passed to approve the Treasurer’s Report. </w:t>
      </w:r>
    </w:p>
    <w:p w14:paraId="345A73EC" w14:textId="0D1DF686" w:rsidR="00D800C8" w:rsidRDefault="00D800C8" w:rsidP="000429BB"/>
    <w:p w14:paraId="360A7286" w14:textId="65E3FF3B" w:rsidR="00D800C8" w:rsidRDefault="00D800C8" w:rsidP="000429BB">
      <w:r w:rsidRPr="00D800C8">
        <w:rPr>
          <w:b/>
          <w:bCs/>
        </w:rPr>
        <w:t>NEW COMMITTEE CHAIRS.</w:t>
      </w:r>
      <w:r>
        <w:br/>
      </w:r>
      <w:r w:rsidRPr="00D800C8">
        <w:rPr>
          <w:color w:val="0070C0"/>
        </w:rPr>
        <w:t>CHAIR</w:t>
      </w:r>
      <w:r>
        <w:t xml:space="preserve"> – Kevin Robertson</w:t>
      </w:r>
      <w:r>
        <w:br/>
      </w:r>
      <w:r w:rsidRPr="00D800C8">
        <w:rPr>
          <w:color w:val="0070C0"/>
        </w:rPr>
        <w:t xml:space="preserve">CHAIR ELECT </w:t>
      </w:r>
      <w:r>
        <w:t>– Jessica Bullock-Cook</w:t>
      </w:r>
      <w:r>
        <w:br/>
      </w:r>
      <w:r w:rsidRPr="00D800C8">
        <w:rPr>
          <w:color w:val="0070C0"/>
        </w:rPr>
        <w:t xml:space="preserve">IMMEDIATE PAST CHAIR </w:t>
      </w:r>
      <w:r>
        <w:t>– Laura Cockman</w:t>
      </w:r>
      <w:r>
        <w:br/>
      </w:r>
      <w:r w:rsidRPr="00D800C8">
        <w:rPr>
          <w:color w:val="0070C0"/>
        </w:rPr>
        <w:t>TREASURER</w:t>
      </w:r>
      <w:r w:rsidR="002C6574">
        <w:rPr>
          <w:color w:val="0070C0"/>
        </w:rPr>
        <w:t>(S)</w:t>
      </w:r>
      <w:r>
        <w:t xml:space="preserve"> –Laura Schlabach</w:t>
      </w:r>
      <w:r w:rsidR="00BB6D4A">
        <w:t xml:space="preserve"> </w:t>
      </w:r>
      <w:r w:rsidR="00BB6D4A">
        <w:t>and</w:t>
      </w:r>
      <w:r w:rsidR="00BB6D4A">
        <w:t xml:space="preserve"> </w:t>
      </w:r>
      <w:r w:rsidR="00BB6D4A">
        <w:t>Autumn Cox</w:t>
      </w:r>
      <w:r w:rsidR="00BB6D4A">
        <w:br/>
      </w:r>
      <w:r w:rsidR="00BB6D4A" w:rsidRPr="00BB6D4A">
        <w:rPr>
          <w:color w:val="0070C0"/>
        </w:rPr>
        <w:t>SECRETARY</w:t>
      </w:r>
      <w:r w:rsidR="00BB6D4A">
        <w:t xml:space="preserve"> – Autumn Cox</w:t>
      </w:r>
    </w:p>
    <w:p w14:paraId="07187422" w14:textId="3B1B54E2" w:rsidR="00A67BCA" w:rsidRDefault="00046BC3" w:rsidP="000429BB">
      <w:r>
        <w:t xml:space="preserve"> </w:t>
      </w:r>
    </w:p>
    <w:p w14:paraId="3E468496" w14:textId="0B17FDE7" w:rsidR="00A500D3" w:rsidRDefault="00A500D3" w:rsidP="00A500D3">
      <w:r>
        <w:t>With no further business to discuss,</w:t>
      </w:r>
      <w:bookmarkStart w:id="0" w:name="_GoBack"/>
      <w:bookmarkEnd w:id="0"/>
      <w:r>
        <w:t xml:space="preserve"> the </w:t>
      </w:r>
      <w:r w:rsidR="00DD7E08">
        <w:t xml:space="preserve">annual </w:t>
      </w:r>
      <w:r w:rsidR="00041120">
        <w:t>conference</w:t>
      </w:r>
      <w:r>
        <w:t xml:space="preserve"> was adjourned.</w:t>
      </w:r>
    </w:p>
    <w:p w14:paraId="2DC4E1DB" w14:textId="77777777" w:rsidR="00DD2047" w:rsidRDefault="00DD2047" w:rsidP="00A500D3">
      <w:pPr>
        <w:rPr>
          <w:b/>
          <w:bCs/>
        </w:rPr>
      </w:pPr>
    </w:p>
    <w:p w14:paraId="5D32978A" w14:textId="0E7B5DA9" w:rsidR="00DD7E08" w:rsidRDefault="00DD2047" w:rsidP="00A500D3">
      <w:r w:rsidRPr="00DD2047">
        <w:rPr>
          <w:b/>
          <w:bCs/>
        </w:rPr>
        <w:t>NOTE BENE.</w:t>
      </w:r>
      <w:r w:rsidR="00DD7E08">
        <w:t xml:space="preserve"> </w:t>
      </w:r>
      <w:r>
        <w:t xml:space="preserve"> </w:t>
      </w:r>
      <w:bookmarkStart w:id="1" w:name="_Hlk102968452"/>
      <w:r>
        <w:t>A</w:t>
      </w:r>
      <w:r w:rsidR="00DD7E08">
        <w:t>fter the conference, the NCPAAAA briefly re-adjourned to review the conference day and provide feedback. A few suggestions included:</w:t>
      </w:r>
    </w:p>
    <w:p w14:paraId="0A0B5C83" w14:textId="244EDE82" w:rsidR="00DD7E08" w:rsidRDefault="00DD7E08" w:rsidP="00DD7E08">
      <w:pPr>
        <w:pStyle w:val="ListParagraph"/>
        <w:numPr>
          <w:ilvl w:val="0"/>
          <w:numId w:val="12"/>
        </w:numPr>
      </w:pPr>
      <w:r>
        <w:t>See if there’s a way to incorporate “listen-only” mode for all conference attendees to avoid</w:t>
      </w:r>
      <w:r w:rsidR="00BB1F7C">
        <w:t xml:space="preserve"> feedback </w:t>
      </w:r>
    </w:p>
    <w:p w14:paraId="00BAEF75" w14:textId="6F76D630" w:rsidR="00BB1F7C" w:rsidRDefault="00BB1F7C" w:rsidP="00DD7E08">
      <w:pPr>
        <w:pStyle w:val="ListParagraph"/>
        <w:numPr>
          <w:ilvl w:val="0"/>
          <w:numId w:val="12"/>
        </w:numPr>
      </w:pPr>
      <w:r>
        <w:t>See is there’s a way to offer a “presenter-mode” view for all conference attendees so that attendees can only see the slides and speaker, not other conference attendees’ cameras or screens</w:t>
      </w:r>
    </w:p>
    <w:p w14:paraId="3D03EF6A" w14:textId="6931B3F5" w:rsidR="00BB1F7C" w:rsidRDefault="00BB1F7C" w:rsidP="00DD7E08">
      <w:pPr>
        <w:pStyle w:val="ListParagraph"/>
        <w:numPr>
          <w:ilvl w:val="0"/>
          <w:numId w:val="12"/>
        </w:numPr>
      </w:pPr>
      <w:r>
        <w:t xml:space="preserve">Potentially </w:t>
      </w:r>
      <w:r w:rsidR="00DD2047">
        <w:t xml:space="preserve">plan to </w:t>
      </w:r>
      <w:r>
        <w:t>meet the day before the conference to determine the fine details of the technical aspects</w:t>
      </w:r>
      <w:r w:rsidR="00DD2047">
        <w:t>.</w:t>
      </w:r>
    </w:p>
    <w:p w14:paraId="5833050B" w14:textId="77777777" w:rsidR="00BB1F7C" w:rsidRDefault="00BB1F7C" w:rsidP="00BE36C8">
      <w:pPr>
        <w:pStyle w:val="ListParagraph"/>
      </w:pPr>
    </w:p>
    <w:bookmarkEnd w:id="1"/>
    <w:p w14:paraId="2050F7BA" w14:textId="571CAF28" w:rsidR="00DD2047" w:rsidRDefault="00DD7E08" w:rsidP="00A500D3">
      <w:r>
        <w:t xml:space="preserve">The Executive Board also unanimously agreed to upgrade the </w:t>
      </w:r>
      <w:r w:rsidRPr="00026B8E">
        <w:t>ncp3a.org</w:t>
      </w:r>
      <w:r>
        <w:t xml:space="preserve"> website to accommodate this year’s conference materials. The Board also unanimously agreed to provide payment for Allison’s Zoom License Contract and Monthly upgrade in order to accommodate the NCPAAA Annual Conference. </w:t>
      </w:r>
    </w:p>
    <w:p w14:paraId="6E6E09D0" w14:textId="77777777" w:rsidR="00DD2047" w:rsidRDefault="00DD2047" w:rsidP="00A500D3"/>
    <w:p w14:paraId="2544A056" w14:textId="5D3C53F7" w:rsidR="00DD7E08" w:rsidRDefault="00DD7E08" w:rsidP="00A500D3">
      <w:r>
        <w:t xml:space="preserve">With no further business to discuss, the discussion closed and the meeting adjourned. </w:t>
      </w:r>
    </w:p>
    <w:p w14:paraId="32595512" w14:textId="6E8CA937" w:rsidR="00A500D3" w:rsidRPr="00904F4A" w:rsidRDefault="00A500D3" w:rsidP="00A500D3">
      <w:r>
        <w:t>Respectfully Submitted by</w:t>
      </w:r>
      <w:r>
        <w:br/>
      </w:r>
      <w:r>
        <w:rPr>
          <w:noProof/>
        </w:rPr>
        <w:drawing>
          <wp:inline distT="0" distB="0" distL="0" distR="0" wp14:anchorId="23826A07" wp14:editId="5D2A4FBB">
            <wp:extent cx="1120140" cy="320040"/>
            <wp:effectExtent l="0" t="0" r="3810" b="3810"/>
            <wp:docPr id="1" name="Picture 1" descr="C:\Users\lschlabach\Pictures\LaursSchlabach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labach\Pictures\LaursSchlabach Sig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0140" cy="320040"/>
                    </a:xfrm>
                    <a:prstGeom prst="rect">
                      <a:avLst/>
                    </a:prstGeom>
                    <a:noFill/>
                    <a:ln>
                      <a:noFill/>
                    </a:ln>
                  </pic:spPr>
                </pic:pic>
              </a:graphicData>
            </a:graphic>
          </wp:inline>
        </w:drawing>
      </w:r>
      <w:r>
        <w:br/>
        <w:t>Laura Schlabach, Secretary</w:t>
      </w:r>
    </w:p>
    <w:p w14:paraId="28216091" w14:textId="77777777" w:rsidR="00193E70" w:rsidRPr="00904F4A" w:rsidRDefault="00193E70" w:rsidP="00A500D3"/>
    <w:sectPr w:rsidR="00193E70" w:rsidRPr="00904F4A" w:rsidSect="002C78B1">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35A0" w14:textId="77777777" w:rsidR="002346D7" w:rsidRDefault="002346D7" w:rsidP="008D143C">
      <w:pPr>
        <w:spacing w:after="0" w:line="240" w:lineRule="auto"/>
      </w:pPr>
      <w:r>
        <w:separator/>
      </w:r>
    </w:p>
  </w:endnote>
  <w:endnote w:type="continuationSeparator" w:id="0">
    <w:p w14:paraId="6B6AF1F9" w14:textId="77777777" w:rsidR="002346D7" w:rsidRDefault="002346D7" w:rsidP="008D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AA811" w14:textId="77777777" w:rsidR="002346D7" w:rsidRDefault="002346D7" w:rsidP="008D143C">
      <w:pPr>
        <w:spacing w:after="0" w:line="240" w:lineRule="auto"/>
      </w:pPr>
      <w:r>
        <w:separator/>
      </w:r>
    </w:p>
  </w:footnote>
  <w:footnote w:type="continuationSeparator" w:id="0">
    <w:p w14:paraId="18156B96" w14:textId="77777777" w:rsidR="002346D7" w:rsidRDefault="002346D7" w:rsidP="008D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B41E" w14:textId="77777777" w:rsidR="008D143C" w:rsidRDefault="008D143C" w:rsidP="008D143C">
    <w:pPr>
      <w:pStyle w:val="Header"/>
      <w:jc w:val="center"/>
    </w:pPr>
    <w:r>
      <w:rPr>
        <w:noProof/>
      </w:rPr>
      <w:drawing>
        <wp:inline distT="0" distB="0" distL="0" distR="0" wp14:anchorId="312C88A9" wp14:editId="14838C3F">
          <wp:extent cx="1133475" cy="1133475"/>
          <wp:effectExtent l="0" t="0" r="9525" b="9525"/>
          <wp:docPr id="2" name="Picture 2" descr="http://www.ncp3a.org/uploads/6/6/1/3/66130229/published/7313128.png?149524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p3a.org/uploads/6/6/1/3/66130229/published/7313128.png?14952430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7B4FC982" w14:textId="77777777" w:rsidR="008D143C" w:rsidRDefault="008D1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EBA"/>
    <w:multiLevelType w:val="hybridMultilevel"/>
    <w:tmpl w:val="0C1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A55"/>
    <w:multiLevelType w:val="hybridMultilevel"/>
    <w:tmpl w:val="A70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55B4"/>
    <w:multiLevelType w:val="hybridMultilevel"/>
    <w:tmpl w:val="40D0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415FA"/>
    <w:multiLevelType w:val="hybridMultilevel"/>
    <w:tmpl w:val="FAC2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06856"/>
    <w:multiLevelType w:val="hybridMultilevel"/>
    <w:tmpl w:val="F16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A6133"/>
    <w:multiLevelType w:val="hybridMultilevel"/>
    <w:tmpl w:val="340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06FFA"/>
    <w:multiLevelType w:val="hybridMultilevel"/>
    <w:tmpl w:val="248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634F7"/>
    <w:multiLevelType w:val="hybridMultilevel"/>
    <w:tmpl w:val="323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A0CBE"/>
    <w:multiLevelType w:val="hybridMultilevel"/>
    <w:tmpl w:val="316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72F50"/>
    <w:multiLevelType w:val="hybridMultilevel"/>
    <w:tmpl w:val="BD38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0463C"/>
    <w:multiLevelType w:val="hybridMultilevel"/>
    <w:tmpl w:val="776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10547"/>
    <w:multiLevelType w:val="hybridMultilevel"/>
    <w:tmpl w:val="311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0"/>
  </w:num>
  <w:num w:numId="5">
    <w:abstractNumId w:val="8"/>
  </w:num>
  <w:num w:numId="6">
    <w:abstractNumId w:val="2"/>
  </w:num>
  <w:num w:numId="7">
    <w:abstractNumId w:val="7"/>
  </w:num>
  <w:num w:numId="8">
    <w:abstractNumId w:val="11"/>
  </w:num>
  <w:num w:numId="9">
    <w:abstractNumId w:val="5"/>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02"/>
    <w:rsid w:val="00026B8E"/>
    <w:rsid w:val="00041120"/>
    <w:rsid w:val="000429BB"/>
    <w:rsid w:val="00046BC3"/>
    <w:rsid w:val="00064C8A"/>
    <w:rsid w:val="000665AF"/>
    <w:rsid w:val="00067EEF"/>
    <w:rsid w:val="000A5BDE"/>
    <w:rsid w:val="000C791E"/>
    <w:rsid w:val="000D4C15"/>
    <w:rsid w:val="00115C06"/>
    <w:rsid w:val="00141D3C"/>
    <w:rsid w:val="00155DCA"/>
    <w:rsid w:val="0017222F"/>
    <w:rsid w:val="00173497"/>
    <w:rsid w:val="0017464F"/>
    <w:rsid w:val="00174951"/>
    <w:rsid w:val="00193E70"/>
    <w:rsid w:val="001C5ED1"/>
    <w:rsid w:val="001D7AD5"/>
    <w:rsid w:val="002346D7"/>
    <w:rsid w:val="00286597"/>
    <w:rsid w:val="00291902"/>
    <w:rsid w:val="0029471C"/>
    <w:rsid w:val="002C06EF"/>
    <w:rsid w:val="002C6574"/>
    <w:rsid w:val="002C78B1"/>
    <w:rsid w:val="002F6938"/>
    <w:rsid w:val="00354025"/>
    <w:rsid w:val="00357BA0"/>
    <w:rsid w:val="00365483"/>
    <w:rsid w:val="003702C1"/>
    <w:rsid w:val="00373BE7"/>
    <w:rsid w:val="00376792"/>
    <w:rsid w:val="0038100D"/>
    <w:rsid w:val="00386906"/>
    <w:rsid w:val="003A2B26"/>
    <w:rsid w:val="00407708"/>
    <w:rsid w:val="0041127F"/>
    <w:rsid w:val="004112D8"/>
    <w:rsid w:val="00423990"/>
    <w:rsid w:val="00423D2F"/>
    <w:rsid w:val="004615DF"/>
    <w:rsid w:val="00476BBC"/>
    <w:rsid w:val="004C12D6"/>
    <w:rsid w:val="004C6251"/>
    <w:rsid w:val="005012F3"/>
    <w:rsid w:val="00541136"/>
    <w:rsid w:val="00556BA1"/>
    <w:rsid w:val="00557703"/>
    <w:rsid w:val="005A2FB2"/>
    <w:rsid w:val="005D3C6F"/>
    <w:rsid w:val="006126E3"/>
    <w:rsid w:val="00621B31"/>
    <w:rsid w:val="00634144"/>
    <w:rsid w:val="006444FB"/>
    <w:rsid w:val="00652708"/>
    <w:rsid w:val="00680FBB"/>
    <w:rsid w:val="006C70B6"/>
    <w:rsid w:val="006E5F02"/>
    <w:rsid w:val="0075030F"/>
    <w:rsid w:val="00756EE8"/>
    <w:rsid w:val="00764AC3"/>
    <w:rsid w:val="00770525"/>
    <w:rsid w:val="007709B0"/>
    <w:rsid w:val="007A5EA9"/>
    <w:rsid w:val="007B26AF"/>
    <w:rsid w:val="007F3ED8"/>
    <w:rsid w:val="008725CA"/>
    <w:rsid w:val="00880C96"/>
    <w:rsid w:val="008A37BE"/>
    <w:rsid w:val="008A63F3"/>
    <w:rsid w:val="008D143C"/>
    <w:rsid w:val="008E2C81"/>
    <w:rsid w:val="008F3682"/>
    <w:rsid w:val="00904F4A"/>
    <w:rsid w:val="00910669"/>
    <w:rsid w:val="00913F03"/>
    <w:rsid w:val="00932B7E"/>
    <w:rsid w:val="0094121D"/>
    <w:rsid w:val="009866B7"/>
    <w:rsid w:val="009D5446"/>
    <w:rsid w:val="009E1A9A"/>
    <w:rsid w:val="00A2573A"/>
    <w:rsid w:val="00A2730F"/>
    <w:rsid w:val="00A500D3"/>
    <w:rsid w:val="00A51D02"/>
    <w:rsid w:val="00A67BCA"/>
    <w:rsid w:val="00AD7AEC"/>
    <w:rsid w:val="00B038F5"/>
    <w:rsid w:val="00B64EB4"/>
    <w:rsid w:val="00B73454"/>
    <w:rsid w:val="00B845C4"/>
    <w:rsid w:val="00BA1B02"/>
    <w:rsid w:val="00BB1F7C"/>
    <w:rsid w:val="00BB6D4A"/>
    <w:rsid w:val="00BE2E90"/>
    <w:rsid w:val="00BE36C8"/>
    <w:rsid w:val="00C109A9"/>
    <w:rsid w:val="00C157AD"/>
    <w:rsid w:val="00C30D8E"/>
    <w:rsid w:val="00C32962"/>
    <w:rsid w:val="00C43FD3"/>
    <w:rsid w:val="00C7284B"/>
    <w:rsid w:val="00CB3AE7"/>
    <w:rsid w:val="00CB615A"/>
    <w:rsid w:val="00D37C16"/>
    <w:rsid w:val="00D40817"/>
    <w:rsid w:val="00D42C22"/>
    <w:rsid w:val="00D66A4C"/>
    <w:rsid w:val="00D71BD1"/>
    <w:rsid w:val="00D800C8"/>
    <w:rsid w:val="00D84C4C"/>
    <w:rsid w:val="00D91216"/>
    <w:rsid w:val="00DB1A41"/>
    <w:rsid w:val="00DB508C"/>
    <w:rsid w:val="00DC0214"/>
    <w:rsid w:val="00DD2047"/>
    <w:rsid w:val="00DD71E9"/>
    <w:rsid w:val="00DD7E08"/>
    <w:rsid w:val="00E100F0"/>
    <w:rsid w:val="00E35841"/>
    <w:rsid w:val="00E5454C"/>
    <w:rsid w:val="00E5577C"/>
    <w:rsid w:val="00F26357"/>
    <w:rsid w:val="00F35791"/>
    <w:rsid w:val="00F359DE"/>
    <w:rsid w:val="00F63E33"/>
    <w:rsid w:val="00F66424"/>
    <w:rsid w:val="00F72B90"/>
    <w:rsid w:val="00FC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621A"/>
  <w15:chartTrackingRefBased/>
  <w15:docId w15:val="{B381B58F-B435-4820-91E6-490B74B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7E"/>
    <w:pPr>
      <w:ind w:left="720"/>
      <w:contextualSpacing/>
    </w:pPr>
  </w:style>
  <w:style w:type="character" w:styleId="Hyperlink">
    <w:name w:val="Hyperlink"/>
    <w:basedOn w:val="DefaultParagraphFont"/>
    <w:uiPriority w:val="99"/>
    <w:unhideWhenUsed/>
    <w:rsid w:val="000D4C15"/>
    <w:rPr>
      <w:color w:val="0563C1" w:themeColor="hyperlink"/>
      <w:u w:val="single"/>
    </w:rPr>
  </w:style>
  <w:style w:type="character" w:styleId="FollowedHyperlink">
    <w:name w:val="FollowedHyperlink"/>
    <w:basedOn w:val="DefaultParagraphFont"/>
    <w:uiPriority w:val="99"/>
    <w:semiHidden/>
    <w:unhideWhenUsed/>
    <w:rsid w:val="009866B7"/>
    <w:rPr>
      <w:color w:val="954F72" w:themeColor="followedHyperlink"/>
      <w:u w:val="single"/>
    </w:rPr>
  </w:style>
  <w:style w:type="paragraph" w:styleId="Header">
    <w:name w:val="header"/>
    <w:basedOn w:val="Normal"/>
    <w:link w:val="HeaderChar"/>
    <w:uiPriority w:val="99"/>
    <w:unhideWhenUsed/>
    <w:rsid w:val="008D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43C"/>
  </w:style>
  <w:style w:type="paragraph" w:styleId="Footer">
    <w:name w:val="footer"/>
    <w:basedOn w:val="Normal"/>
    <w:link w:val="FooterChar"/>
    <w:uiPriority w:val="99"/>
    <w:unhideWhenUsed/>
    <w:rsid w:val="008D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3C"/>
  </w:style>
  <w:style w:type="character" w:styleId="UnresolvedMention">
    <w:name w:val="Unresolved Mention"/>
    <w:basedOn w:val="DefaultParagraphFont"/>
    <w:uiPriority w:val="99"/>
    <w:semiHidden/>
    <w:unhideWhenUsed/>
    <w:rsid w:val="00D71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3a.org/annual-conference.htm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cp3a.org/annual-conference.html" TargetMode="External"/><Relationship Id="rId12" Type="http://schemas.openxmlformats.org/officeDocument/2006/relationships/hyperlink" Target="http://www.ncp3a.org/meeting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p3a.org/meeting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p3a.org/meetings.html" TargetMode="External"/><Relationship Id="rId4" Type="http://schemas.openxmlformats.org/officeDocument/2006/relationships/webSettings" Target="webSettings.xml"/><Relationship Id="rId9" Type="http://schemas.openxmlformats.org/officeDocument/2006/relationships/hyperlink" Target="file:///C:\Users\lschlabach\Desktop\Committees\NCPAAA\NCPAAA%20Conferences\ncp3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Jett</dc:creator>
  <cp:keywords/>
  <dc:description/>
  <cp:lastModifiedBy>Schlabach, Laura</cp:lastModifiedBy>
  <cp:revision>2</cp:revision>
  <dcterms:created xsi:type="dcterms:W3CDTF">2022-07-20T13:08:00Z</dcterms:created>
  <dcterms:modified xsi:type="dcterms:W3CDTF">2022-07-20T13:08:00Z</dcterms:modified>
</cp:coreProperties>
</file>