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F373D" w14:textId="4D3079FD" w:rsidR="00F15904" w:rsidRDefault="00F15904"/>
    <w:p w14:paraId="4DF4FEFB" w14:textId="25EA295F" w:rsidR="00F15904" w:rsidRDefault="00F15904">
      <w:r w:rsidRPr="009E7CCF">
        <w:rPr>
          <w:noProof/>
        </w:rPr>
        <w:drawing>
          <wp:anchor distT="0" distB="0" distL="114300" distR="114300" simplePos="0" relativeHeight="251659264" behindDoc="1" locked="0" layoutInCell="1" allowOverlap="1" wp14:anchorId="167D7453" wp14:editId="2B8191AA">
            <wp:simplePos x="0" y="0"/>
            <wp:positionH relativeFrom="column">
              <wp:posOffset>2238375</wp:posOffset>
            </wp:positionH>
            <wp:positionV relativeFrom="paragraph">
              <wp:posOffset>116840</wp:posOffset>
            </wp:positionV>
            <wp:extent cx="1511300" cy="1511300"/>
            <wp:effectExtent l="0" t="0" r="0" b="0"/>
            <wp:wrapTight wrapText="bothSides">
              <wp:wrapPolygon edited="0">
                <wp:start x="0" y="0"/>
                <wp:lineTo x="0" y="21237"/>
                <wp:lineTo x="21237" y="21237"/>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11300" cy="1511300"/>
                    </a:xfrm>
                    <a:prstGeom prst="rect">
                      <a:avLst/>
                    </a:prstGeom>
                  </pic:spPr>
                </pic:pic>
              </a:graphicData>
            </a:graphic>
          </wp:anchor>
        </w:drawing>
      </w:r>
    </w:p>
    <w:p w14:paraId="1113BF2C" w14:textId="3D99C52A" w:rsidR="00F15904" w:rsidRDefault="00F15904"/>
    <w:p w14:paraId="5897C02D" w14:textId="77777777" w:rsidR="00F15904" w:rsidRDefault="00F15904" w:rsidP="00F15904">
      <w:pPr>
        <w:jc w:val="center"/>
        <w:rPr>
          <w:rFonts w:ascii="Segoe UI" w:hAnsi="Segoe UI" w:cs="Segoe UI"/>
          <w:color w:val="222222"/>
          <w:sz w:val="20"/>
          <w:szCs w:val="20"/>
          <w:shd w:val="clear" w:color="auto" w:fill="FFFFFF"/>
        </w:rPr>
      </w:pPr>
    </w:p>
    <w:p w14:paraId="347F3A64" w14:textId="77777777" w:rsidR="00F15904" w:rsidRDefault="00F15904" w:rsidP="00F15904">
      <w:pPr>
        <w:jc w:val="center"/>
        <w:rPr>
          <w:rFonts w:ascii="Segoe UI" w:hAnsi="Segoe UI" w:cs="Segoe UI"/>
          <w:color w:val="222222"/>
          <w:sz w:val="20"/>
          <w:szCs w:val="20"/>
          <w:shd w:val="clear" w:color="auto" w:fill="FFFFFF"/>
        </w:rPr>
      </w:pPr>
    </w:p>
    <w:p w14:paraId="0093B7D7" w14:textId="77777777" w:rsidR="00F15904" w:rsidRDefault="00F15904" w:rsidP="00F15904">
      <w:pPr>
        <w:jc w:val="center"/>
        <w:rPr>
          <w:rFonts w:ascii="Segoe UI" w:hAnsi="Segoe UI" w:cs="Segoe UI"/>
          <w:color w:val="222222"/>
          <w:sz w:val="20"/>
          <w:szCs w:val="20"/>
          <w:shd w:val="clear" w:color="auto" w:fill="FFFFFF"/>
        </w:rPr>
      </w:pPr>
    </w:p>
    <w:p w14:paraId="32C4F8C6" w14:textId="77777777" w:rsidR="00F15904" w:rsidRDefault="00F15904" w:rsidP="00F15904">
      <w:pPr>
        <w:jc w:val="center"/>
        <w:rPr>
          <w:rFonts w:ascii="Segoe UI" w:hAnsi="Segoe UI" w:cs="Segoe UI"/>
          <w:color w:val="222222"/>
          <w:sz w:val="20"/>
          <w:szCs w:val="20"/>
          <w:shd w:val="clear" w:color="auto" w:fill="FFFFFF"/>
        </w:rPr>
      </w:pPr>
    </w:p>
    <w:p w14:paraId="1827EB1B" w14:textId="77777777" w:rsidR="00F15904" w:rsidRDefault="00F15904" w:rsidP="00F15904">
      <w:pPr>
        <w:jc w:val="center"/>
        <w:rPr>
          <w:rFonts w:ascii="Segoe UI" w:hAnsi="Segoe UI" w:cs="Segoe UI"/>
          <w:color w:val="222222"/>
          <w:sz w:val="20"/>
          <w:szCs w:val="20"/>
          <w:shd w:val="clear" w:color="auto" w:fill="FFFFFF"/>
        </w:rPr>
      </w:pPr>
    </w:p>
    <w:p w14:paraId="0DA9D54F" w14:textId="110572BE" w:rsidR="00264672" w:rsidRPr="00264672" w:rsidRDefault="00D32E81" w:rsidP="00F8076D">
      <w:pPr>
        <w:jc w:val="center"/>
        <w:rPr>
          <w:rFonts w:cstheme="minorHAnsi"/>
          <w:b/>
          <w:color w:val="222222"/>
          <w:sz w:val="32"/>
          <w:szCs w:val="32"/>
          <w:shd w:val="clear" w:color="auto" w:fill="FFFFFF"/>
        </w:rPr>
      </w:pPr>
      <w:r>
        <w:rPr>
          <w:rFonts w:cstheme="minorHAnsi"/>
          <w:b/>
          <w:color w:val="222222"/>
          <w:sz w:val="32"/>
          <w:szCs w:val="32"/>
          <w:shd w:val="clear" w:color="auto" w:fill="FFFFFF"/>
        </w:rPr>
        <w:t>20</w:t>
      </w:r>
      <w:r w:rsidR="004E1B0E">
        <w:rPr>
          <w:rFonts w:cstheme="minorHAnsi"/>
          <w:b/>
          <w:color w:val="222222"/>
          <w:sz w:val="32"/>
          <w:szCs w:val="32"/>
          <w:shd w:val="clear" w:color="auto" w:fill="FFFFFF"/>
        </w:rPr>
        <w:t xml:space="preserve">20 </w:t>
      </w:r>
      <w:r w:rsidR="00F15904" w:rsidRPr="007B3A3E">
        <w:rPr>
          <w:rFonts w:cstheme="minorHAnsi"/>
          <w:b/>
          <w:color w:val="222222"/>
          <w:sz w:val="32"/>
          <w:szCs w:val="32"/>
          <w:shd w:val="clear" w:color="auto" w:fill="FFFFFF"/>
        </w:rPr>
        <w:t>ANNUAL UPDATE</w:t>
      </w:r>
    </w:p>
    <w:p w14:paraId="66423636" w14:textId="1D4A9491" w:rsidR="007B3A3E" w:rsidRDefault="007B3A3E" w:rsidP="00264672">
      <w:pPr>
        <w:jc w:val="center"/>
        <w:rPr>
          <w:b/>
          <w:sz w:val="28"/>
          <w:szCs w:val="28"/>
        </w:rPr>
      </w:pPr>
      <w:r w:rsidRPr="00A41990">
        <w:rPr>
          <w:b/>
          <w:sz w:val="28"/>
          <w:szCs w:val="28"/>
        </w:rPr>
        <w:t xml:space="preserve">The </w:t>
      </w:r>
      <w:r>
        <w:rPr>
          <w:b/>
          <w:sz w:val="28"/>
          <w:szCs w:val="28"/>
        </w:rPr>
        <w:t xml:space="preserve">mission of the </w:t>
      </w:r>
      <w:r w:rsidRPr="00A41990">
        <w:rPr>
          <w:b/>
          <w:sz w:val="28"/>
          <w:szCs w:val="28"/>
        </w:rPr>
        <w:t>N</w:t>
      </w:r>
      <w:r>
        <w:rPr>
          <w:b/>
          <w:sz w:val="28"/>
          <w:szCs w:val="28"/>
        </w:rPr>
        <w:t>orth Carolina Partnership to Address Adult Abuse (NCP</w:t>
      </w:r>
      <w:r w:rsidR="00F435C9">
        <w:rPr>
          <w:b/>
          <w:sz w:val="28"/>
          <w:szCs w:val="28"/>
        </w:rPr>
        <w:t>AA</w:t>
      </w:r>
      <w:r>
        <w:rPr>
          <w:b/>
          <w:sz w:val="28"/>
          <w:szCs w:val="28"/>
        </w:rPr>
        <w:t xml:space="preserve">A) </w:t>
      </w:r>
      <w:r w:rsidRPr="00A41990">
        <w:rPr>
          <w:b/>
          <w:sz w:val="28"/>
          <w:szCs w:val="28"/>
        </w:rPr>
        <w:t>is to promote safe communities for older adults and adults with disabilities in NC through prevention, recognition, protection and prosecution of abuse, neglect and exploitation.</w:t>
      </w:r>
    </w:p>
    <w:p w14:paraId="2EA4E52B" w14:textId="4EF45ED5" w:rsidR="00F15904" w:rsidRPr="00F8076D" w:rsidRDefault="007B3A3E" w:rsidP="00F8076D">
      <w:pPr>
        <w:ind w:left="360"/>
        <w:jc w:val="center"/>
        <w:rPr>
          <w:b/>
          <w:sz w:val="24"/>
          <w:szCs w:val="24"/>
        </w:rPr>
      </w:pPr>
      <w:r w:rsidRPr="009F588E">
        <w:rPr>
          <w:b/>
          <w:sz w:val="24"/>
          <w:szCs w:val="24"/>
        </w:rPr>
        <w:t>NCP</w:t>
      </w:r>
      <w:r w:rsidR="00F435C9">
        <w:rPr>
          <w:b/>
          <w:sz w:val="24"/>
          <w:szCs w:val="24"/>
        </w:rPr>
        <w:t>AA</w:t>
      </w:r>
      <w:r w:rsidRPr="009F588E">
        <w:rPr>
          <w:b/>
          <w:sz w:val="24"/>
          <w:szCs w:val="24"/>
        </w:rPr>
        <w:t>A raises awareness about adult abuse,</w:t>
      </w:r>
      <w:r w:rsidR="00330D27">
        <w:rPr>
          <w:b/>
          <w:sz w:val="24"/>
          <w:szCs w:val="24"/>
        </w:rPr>
        <w:t xml:space="preserve"> is a resource for education,</w:t>
      </w:r>
      <w:r w:rsidRPr="009F588E">
        <w:rPr>
          <w:b/>
          <w:sz w:val="24"/>
          <w:szCs w:val="24"/>
        </w:rPr>
        <w:t xml:space="preserve"> offers a voice for advocacy and provides access to a network of other professionals.</w:t>
      </w:r>
    </w:p>
    <w:p w14:paraId="300AE064" w14:textId="68E18FA1" w:rsidR="00F00730" w:rsidRDefault="00F00730" w:rsidP="00C93109">
      <w:pPr>
        <w:spacing w:line="276" w:lineRule="auto"/>
        <w:rPr>
          <w:rFonts w:cstheme="minorHAnsi"/>
          <w:b/>
          <w:color w:val="222222"/>
          <w:sz w:val="24"/>
          <w:szCs w:val="24"/>
          <w:shd w:val="clear" w:color="auto" w:fill="FFFFFF"/>
        </w:rPr>
      </w:pPr>
      <w:r>
        <w:rPr>
          <w:rFonts w:cstheme="minorHAnsi"/>
          <w:b/>
          <w:color w:val="222222"/>
          <w:sz w:val="24"/>
          <w:szCs w:val="24"/>
          <w:shd w:val="clear" w:color="auto" w:fill="FFFFFF"/>
        </w:rPr>
        <w:t>Membership:</w:t>
      </w:r>
    </w:p>
    <w:p w14:paraId="304FF1D3" w14:textId="4C0517AA" w:rsidR="00E518BB" w:rsidRPr="00E518BB" w:rsidRDefault="00E518BB" w:rsidP="00C93109">
      <w:pPr>
        <w:spacing w:line="276" w:lineRule="auto"/>
        <w:rPr>
          <w:rFonts w:cstheme="minorHAnsi"/>
          <w:bCs/>
          <w:color w:val="222222"/>
          <w:sz w:val="24"/>
          <w:szCs w:val="24"/>
          <w:shd w:val="clear" w:color="auto" w:fill="FFFFFF"/>
        </w:rPr>
      </w:pPr>
      <w:r w:rsidRPr="00E518BB">
        <w:rPr>
          <w:rFonts w:cstheme="minorHAnsi"/>
          <w:bCs/>
          <w:color w:val="222222"/>
          <w:sz w:val="24"/>
          <w:szCs w:val="24"/>
          <w:shd w:val="clear" w:color="auto" w:fill="FFFFFF"/>
        </w:rPr>
        <w:t xml:space="preserve">The Partnership is comprised of individuals, agencies and businesses that support the purposes of The Partnership and pay annual dues. ​Your membership and active participation strengthens our ability to meet our mission “to promote safe communities for older adults and adults with disabilities in NC through prevention, recognition, protection and prosecution of abuse, neglect and exploitation.”  A key </w:t>
      </w:r>
      <w:r w:rsidR="008072F3">
        <w:rPr>
          <w:rFonts w:cstheme="minorHAnsi"/>
          <w:bCs/>
          <w:color w:val="222222"/>
          <w:sz w:val="24"/>
          <w:szCs w:val="24"/>
          <w:shd w:val="clear" w:color="auto" w:fill="FFFFFF"/>
        </w:rPr>
        <w:t xml:space="preserve">goal </w:t>
      </w:r>
      <w:r w:rsidRPr="00E518BB">
        <w:rPr>
          <w:rFonts w:cstheme="minorHAnsi"/>
          <w:bCs/>
          <w:color w:val="222222"/>
          <w:sz w:val="24"/>
          <w:szCs w:val="24"/>
          <w:shd w:val="clear" w:color="auto" w:fill="FFFFFF"/>
        </w:rPr>
        <w:t>for the coming year is to strengthen member benefits including access to tools to help you help others address elder abuse.</w:t>
      </w:r>
      <w:r w:rsidR="008072F3">
        <w:rPr>
          <w:rFonts w:cstheme="minorHAnsi"/>
          <w:bCs/>
          <w:color w:val="222222"/>
          <w:sz w:val="24"/>
          <w:szCs w:val="24"/>
          <w:shd w:val="clear" w:color="auto" w:fill="FFFFFF"/>
        </w:rPr>
        <w:t xml:space="preserve"> In the 2019-2020 year there were t</w:t>
      </w:r>
      <w:r w:rsidR="00FC26DE">
        <w:rPr>
          <w:rFonts w:cstheme="minorHAnsi"/>
          <w:bCs/>
          <w:color w:val="222222"/>
          <w:sz w:val="24"/>
          <w:szCs w:val="24"/>
          <w:shd w:val="clear" w:color="auto" w:fill="FFFFFF"/>
        </w:rPr>
        <w:t xml:space="preserve">welve </w:t>
      </w:r>
      <w:r w:rsidR="008072F3">
        <w:rPr>
          <w:rFonts w:cstheme="minorHAnsi"/>
          <w:bCs/>
          <w:color w:val="222222"/>
          <w:sz w:val="24"/>
          <w:szCs w:val="24"/>
          <w:shd w:val="clear" w:color="auto" w:fill="FFFFFF"/>
        </w:rPr>
        <w:t>(1</w:t>
      </w:r>
      <w:r w:rsidR="00FC26DE">
        <w:rPr>
          <w:rFonts w:cstheme="minorHAnsi"/>
          <w:bCs/>
          <w:color w:val="222222"/>
          <w:sz w:val="24"/>
          <w:szCs w:val="24"/>
          <w:shd w:val="clear" w:color="auto" w:fill="FFFFFF"/>
        </w:rPr>
        <w:t>2</w:t>
      </w:r>
      <w:r w:rsidR="008072F3">
        <w:rPr>
          <w:rFonts w:cstheme="minorHAnsi"/>
          <w:bCs/>
          <w:color w:val="222222"/>
          <w:sz w:val="24"/>
          <w:szCs w:val="24"/>
          <w:shd w:val="clear" w:color="auto" w:fill="FFFFFF"/>
        </w:rPr>
        <w:t xml:space="preserve">) individual members and </w:t>
      </w:r>
      <w:r w:rsidR="00FC26DE">
        <w:rPr>
          <w:rFonts w:cstheme="minorHAnsi"/>
          <w:bCs/>
          <w:color w:val="222222"/>
          <w:sz w:val="24"/>
          <w:szCs w:val="24"/>
          <w:shd w:val="clear" w:color="auto" w:fill="FFFFFF"/>
        </w:rPr>
        <w:t>twelve</w:t>
      </w:r>
      <w:r w:rsidR="008072F3">
        <w:rPr>
          <w:rFonts w:cstheme="minorHAnsi"/>
          <w:bCs/>
          <w:color w:val="222222"/>
          <w:sz w:val="24"/>
          <w:szCs w:val="24"/>
          <w:shd w:val="clear" w:color="auto" w:fill="FFFFFF"/>
        </w:rPr>
        <w:t xml:space="preserve"> (1</w:t>
      </w:r>
      <w:r w:rsidR="00FC26DE">
        <w:rPr>
          <w:rFonts w:cstheme="minorHAnsi"/>
          <w:bCs/>
          <w:color w:val="222222"/>
          <w:sz w:val="24"/>
          <w:szCs w:val="24"/>
          <w:shd w:val="clear" w:color="auto" w:fill="FFFFFF"/>
        </w:rPr>
        <w:t>2</w:t>
      </w:r>
      <w:r w:rsidR="008072F3">
        <w:rPr>
          <w:rFonts w:cstheme="minorHAnsi"/>
          <w:bCs/>
          <w:color w:val="222222"/>
          <w:sz w:val="24"/>
          <w:szCs w:val="24"/>
          <w:shd w:val="clear" w:color="auto" w:fill="FFFFFF"/>
        </w:rPr>
        <w:t xml:space="preserve">) organizational members. </w:t>
      </w:r>
      <w:r w:rsidR="000433D7">
        <w:rPr>
          <w:rFonts w:cstheme="minorHAnsi"/>
          <w:bCs/>
          <w:color w:val="222222"/>
          <w:sz w:val="24"/>
          <w:szCs w:val="24"/>
          <w:shd w:val="clear" w:color="auto" w:fill="FFFFFF"/>
        </w:rPr>
        <w:t>Each organizational member can designate two (2)</w:t>
      </w:r>
      <w:r w:rsidR="006013E5">
        <w:rPr>
          <w:rFonts w:cstheme="minorHAnsi"/>
          <w:bCs/>
          <w:color w:val="222222"/>
          <w:sz w:val="24"/>
          <w:szCs w:val="24"/>
          <w:shd w:val="clear" w:color="auto" w:fill="FFFFFF"/>
        </w:rPr>
        <w:t xml:space="preserve"> individuals</w:t>
      </w:r>
      <w:r w:rsidR="000433D7">
        <w:rPr>
          <w:rFonts w:cstheme="minorHAnsi"/>
          <w:bCs/>
          <w:color w:val="222222"/>
          <w:sz w:val="24"/>
          <w:szCs w:val="24"/>
          <w:shd w:val="clear" w:color="auto" w:fill="FFFFFF"/>
        </w:rPr>
        <w:t xml:space="preserve"> as voting members.</w:t>
      </w:r>
    </w:p>
    <w:p w14:paraId="050382A7" w14:textId="7A8FB1A8" w:rsidR="00F00730" w:rsidRDefault="00F00730" w:rsidP="00C93109">
      <w:pPr>
        <w:spacing w:line="276" w:lineRule="auto"/>
        <w:rPr>
          <w:rFonts w:cstheme="minorHAnsi"/>
          <w:b/>
          <w:color w:val="222222"/>
          <w:sz w:val="24"/>
          <w:szCs w:val="24"/>
          <w:shd w:val="clear" w:color="auto" w:fill="FFFFFF"/>
        </w:rPr>
      </w:pPr>
      <w:r>
        <w:rPr>
          <w:rFonts w:cstheme="minorHAnsi"/>
          <w:b/>
          <w:color w:val="222222"/>
          <w:sz w:val="24"/>
          <w:szCs w:val="24"/>
          <w:shd w:val="clear" w:color="auto" w:fill="FFFFFF"/>
        </w:rPr>
        <w:t>Budget:</w:t>
      </w:r>
      <w:r w:rsidR="00154A0A">
        <w:rPr>
          <w:rFonts w:cstheme="minorHAnsi"/>
          <w:b/>
          <w:color w:val="222222"/>
          <w:sz w:val="24"/>
          <w:szCs w:val="24"/>
          <w:shd w:val="clear" w:color="auto" w:fill="FFFFFF"/>
        </w:rPr>
        <w:t xml:space="preserve"> </w:t>
      </w:r>
    </w:p>
    <w:p w14:paraId="4D987954" w14:textId="01E404A1" w:rsidR="00F8076D" w:rsidRPr="00F8076D" w:rsidRDefault="008A6DD3" w:rsidP="00835FD8">
      <w:pPr>
        <w:spacing w:line="276" w:lineRule="auto"/>
        <w:rPr>
          <w:rFonts w:cstheme="minorHAnsi"/>
          <w:color w:val="222222"/>
          <w:sz w:val="24"/>
          <w:szCs w:val="24"/>
          <w:shd w:val="clear" w:color="auto" w:fill="FFFFFF"/>
        </w:rPr>
      </w:pPr>
      <w:r w:rsidRPr="008A6DD3">
        <w:rPr>
          <w:rFonts w:cstheme="minorHAnsi"/>
          <w:color w:val="222222"/>
          <w:sz w:val="24"/>
          <w:szCs w:val="24"/>
          <w:shd w:val="clear" w:color="auto" w:fill="FFFFFF"/>
        </w:rPr>
        <w:t>The anticipated revenue and expenses for the year 201</w:t>
      </w:r>
      <w:r w:rsidR="004E1B0E">
        <w:rPr>
          <w:rFonts w:cstheme="minorHAnsi"/>
          <w:color w:val="222222"/>
          <w:sz w:val="24"/>
          <w:szCs w:val="24"/>
          <w:shd w:val="clear" w:color="auto" w:fill="FFFFFF"/>
        </w:rPr>
        <w:t>9-2020</w:t>
      </w:r>
      <w:r w:rsidRPr="008A6DD3">
        <w:rPr>
          <w:rFonts w:cstheme="minorHAnsi"/>
          <w:color w:val="222222"/>
          <w:sz w:val="24"/>
          <w:szCs w:val="24"/>
          <w:shd w:val="clear" w:color="auto" w:fill="FFFFFF"/>
        </w:rPr>
        <w:t xml:space="preserve"> were $</w:t>
      </w:r>
      <w:r w:rsidRPr="008C4FFA">
        <w:rPr>
          <w:rFonts w:cstheme="minorHAnsi"/>
          <w:color w:val="222222"/>
          <w:sz w:val="24"/>
          <w:szCs w:val="24"/>
          <w:shd w:val="clear" w:color="auto" w:fill="FFFFFF"/>
        </w:rPr>
        <w:t>6,400.00</w:t>
      </w:r>
      <w:r w:rsidRPr="008A6DD3">
        <w:rPr>
          <w:rFonts w:cstheme="minorHAnsi"/>
          <w:color w:val="222222"/>
          <w:sz w:val="24"/>
          <w:szCs w:val="24"/>
          <w:shd w:val="clear" w:color="auto" w:fill="FFFFFF"/>
        </w:rPr>
        <w:t xml:space="preserve"> and </w:t>
      </w:r>
      <w:r w:rsidRPr="008C4FFA">
        <w:rPr>
          <w:rFonts w:cstheme="minorHAnsi"/>
          <w:color w:val="222222"/>
          <w:sz w:val="24"/>
          <w:szCs w:val="24"/>
          <w:shd w:val="clear" w:color="auto" w:fill="FFFFFF"/>
        </w:rPr>
        <w:t>$6,134.00</w:t>
      </w:r>
      <w:r w:rsidRPr="008A6DD3">
        <w:rPr>
          <w:rFonts w:cstheme="minorHAnsi"/>
          <w:color w:val="222222"/>
          <w:sz w:val="24"/>
          <w:szCs w:val="24"/>
          <w:shd w:val="clear" w:color="auto" w:fill="FFFFFF"/>
        </w:rPr>
        <w:t xml:space="preserve"> respectively.  A year</w:t>
      </w:r>
      <w:r w:rsidR="004E1B0E">
        <w:rPr>
          <w:rFonts w:cstheme="minorHAnsi"/>
          <w:color w:val="222222"/>
          <w:sz w:val="24"/>
          <w:szCs w:val="24"/>
          <w:shd w:val="clear" w:color="auto" w:fill="FFFFFF"/>
        </w:rPr>
        <w:t>-</w:t>
      </w:r>
      <w:r w:rsidRPr="008A6DD3">
        <w:rPr>
          <w:rFonts w:cstheme="minorHAnsi"/>
          <w:color w:val="222222"/>
          <w:sz w:val="24"/>
          <w:szCs w:val="24"/>
          <w:shd w:val="clear" w:color="auto" w:fill="FFFFFF"/>
        </w:rPr>
        <w:t>end report will be available in July 20</w:t>
      </w:r>
      <w:r w:rsidR="004E1B0E">
        <w:rPr>
          <w:rFonts w:cstheme="minorHAnsi"/>
          <w:color w:val="222222"/>
          <w:sz w:val="24"/>
          <w:szCs w:val="24"/>
          <w:shd w:val="clear" w:color="auto" w:fill="FFFFFF"/>
        </w:rPr>
        <w:t>20</w:t>
      </w:r>
      <w:r w:rsidRPr="008A6DD3">
        <w:rPr>
          <w:rFonts w:cstheme="minorHAnsi"/>
          <w:color w:val="222222"/>
          <w:sz w:val="24"/>
          <w:szCs w:val="24"/>
          <w:shd w:val="clear" w:color="auto" w:fill="FFFFFF"/>
        </w:rPr>
        <w:t>.</w:t>
      </w:r>
    </w:p>
    <w:p w14:paraId="2BBF44AF" w14:textId="3EF8105C" w:rsidR="00835FD8" w:rsidRDefault="0054114E" w:rsidP="00835FD8">
      <w:pPr>
        <w:spacing w:line="276" w:lineRule="auto"/>
        <w:rPr>
          <w:rFonts w:cstheme="minorHAnsi"/>
          <w:b/>
          <w:color w:val="222222"/>
          <w:sz w:val="24"/>
          <w:szCs w:val="24"/>
          <w:shd w:val="clear" w:color="auto" w:fill="FFFFFF"/>
        </w:rPr>
      </w:pPr>
      <w:r>
        <w:rPr>
          <w:rFonts w:cstheme="minorHAnsi"/>
          <w:b/>
          <w:color w:val="222222"/>
          <w:sz w:val="24"/>
          <w:szCs w:val="24"/>
          <w:shd w:val="clear" w:color="auto" w:fill="FFFFFF"/>
        </w:rPr>
        <w:t>Education</w:t>
      </w:r>
      <w:r w:rsidR="00793604">
        <w:rPr>
          <w:rFonts w:cstheme="minorHAnsi"/>
          <w:b/>
          <w:color w:val="222222"/>
          <w:sz w:val="24"/>
          <w:szCs w:val="24"/>
          <w:shd w:val="clear" w:color="auto" w:fill="FFFFFF"/>
        </w:rPr>
        <w:t>:</w:t>
      </w:r>
    </w:p>
    <w:p w14:paraId="34979456" w14:textId="703B2670" w:rsidR="00916085" w:rsidRPr="00916085" w:rsidRDefault="00916085" w:rsidP="00916085">
      <w:pPr>
        <w:spacing w:line="276" w:lineRule="auto"/>
        <w:rPr>
          <w:rFonts w:cstheme="minorHAnsi"/>
          <w:bCs/>
          <w:color w:val="222222"/>
          <w:sz w:val="24"/>
          <w:szCs w:val="24"/>
          <w:shd w:val="clear" w:color="auto" w:fill="FFFFFF"/>
        </w:rPr>
      </w:pPr>
      <w:r w:rsidRPr="00916085">
        <w:rPr>
          <w:rFonts w:cstheme="minorHAnsi"/>
          <w:bCs/>
          <w:color w:val="222222"/>
          <w:sz w:val="24"/>
          <w:szCs w:val="24"/>
          <w:shd w:val="clear" w:color="auto" w:fill="FFFFFF"/>
        </w:rPr>
        <w:t>NCP</w:t>
      </w:r>
      <w:r w:rsidR="00F435C9">
        <w:rPr>
          <w:rFonts w:cstheme="minorHAnsi"/>
          <w:bCs/>
          <w:color w:val="222222"/>
          <w:sz w:val="24"/>
          <w:szCs w:val="24"/>
          <w:shd w:val="clear" w:color="auto" w:fill="FFFFFF"/>
        </w:rPr>
        <w:t>AA</w:t>
      </w:r>
      <w:r w:rsidRPr="00916085">
        <w:rPr>
          <w:rFonts w:cstheme="minorHAnsi"/>
          <w:bCs/>
          <w:color w:val="222222"/>
          <w:sz w:val="24"/>
          <w:szCs w:val="24"/>
          <w:shd w:val="clear" w:color="auto" w:fill="FFFFFF"/>
        </w:rPr>
        <w:t xml:space="preserve">A is committed to providing training and technical assistance about abuse, neglect and exploitation of older adults and adults with disabilities.  It does so at the bi-monthly General </w:t>
      </w:r>
      <w:r w:rsidRPr="00916085">
        <w:rPr>
          <w:rFonts w:cstheme="minorHAnsi"/>
          <w:bCs/>
          <w:color w:val="222222"/>
          <w:sz w:val="24"/>
          <w:szCs w:val="24"/>
          <w:shd w:val="clear" w:color="auto" w:fill="FFFFFF"/>
        </w:rPr>
        <w:lastRenderedPageBreak/>
        <w:t>Meetings.  The Partnership held four meetings-of-the-whole between July 1</w:t>
      </w:r>
      <w:r w:rsidRPr="00916085">
        <w:rPr>
          <w:rFonts w:cstheme="minorHAnsi"/>
          <w:bCs/>
          <w:color w:val="222222"/>
          <w:sz w:val="24"/>
          <w:szCs w:val="24"/>
          <w:shd w:val="clear" w:color="auto" w:fill="FFFFFF"/>
          <w:vertAlign w:val="superscript"/>
        </w:rPr>
        <w:t>st</w:t>
      </w:r>
      <w:r w:rsidRPr="00916085">
        <w:rPr>
          <w:rFonts w:cstheme="minorHAnsi"/>
          <w:bCs/>
          <w:color w:val="222222"/>
          <w:sz w:val="24"/>
          <w:szCs w:val="24"/>
          <w:shd w:val="clear" w:color="auto" w:fill="FFFFFF"/>
        </w:rPr>
        <w:t>, 2019 and March 30</w:t>
      </w:r>
      <w:r w:rsidRPr="00916085">
        <w:rPr>
          <w:rFonts w:cstheme="minorHAnsi"/>
          <w:bCs/>
          <w:color w:val="222222"/>
          <w:sz w:val="24"/>
          <w:szCs w:val="24"/>
          <w:shd w:val="clear" w:color="auto" w:fill="FFFFFF"/>
          <w:vertAlign w:val="superscript"/>
        </w:rPr>
        <w:t>th</w:t>
      </w:r>
      <w:r w:rsidRPr="00916085">
        <w:rPr>
          <w:rFonts w:cstheme="minorHAnsi"/>
          <w:bCs/>
          <w:color w:val="222222"/>
          <w:sz w:val="24"/>
          <w:szCs w:val="24"/>
          <w:shd w:val="clear" w:color="auto" w:fill="FFFFFF"/>
        </w:rPr>
        <w:t xml:space="preserve">, 2020. Experts and their topics consisted of the following:  </w:t>
      </w:r>
    </w:p>
    <w:p w14:paraId="362264FC" w14:textId="77777777" w:rsidR="00916085" w:rsidRPr="00916085" w:rsidRDefault="00916085" w:rsidP="00916085">
      <w:pPr>
        <w:spacing w:line="276" w:lineRule="auto"/>
        <w:rPr>
          <w:rFonts w:cstheme="minorHAnsi"/>
          <w:bCs/>
          <w:color w:val="222222"/>
          <w:sz w:val="24"/>
          <w:szCs w:val="24"/>
          <w:shd w:val="clear" w:color="auto" w:fill="FFFFFF"/>
        </w:rPr>
      </w:pPr>
      <w:r w:rsidRPr="00916085">
        <w:rPr>
          <w:rFonts w:cstheme="minorHAnsi"/>
          <w:bCs/>
          <w:color w:val="222222"/>
          <w:sz w:val="24"/>
          <w:szCs w:val="24"/>
          <w:shd w:val="clear" w:color="auto" w:fill="FFFFFF"/>
        </w:rPr>
        <w:t>·         July 17</w:t>
      </w:r>
      <w:r w:rsidRPr="00916085">
        <w:rPr>
          <w:rFonts w:cstheme="minorHAnsi"/>
          <w:bCs/>
          <w:color w:val="222222"/>
          <w:sz w:val="24"/>
          <w:szCs w:val="24"/>
          <w:shd w:val="clear" w:color="auto" w:fill="FFFFFF"/>
          <w:vertAlign w:val="superscript"/>
        </w:rPr>
        <w:t>th</w:t>
      </w:r>
      <w:r w:rsidRPr="00916085">
        <w:rPr>
          <w:rFonts w:cstheme="minorHAnsi"/>
          <w:bCs/>
          <w:color w:val="222222"/>
          <w:sz w:val="24"/>
          <w:szCs w:val="24"/>
          <w:shd w:val="clear" w:color="auto" w:fill="FFFFFF"/>
        </w:rPr>
        <w:t xml:space="preserve"> - Kenneth Wilkins, Partnership Specialist, U.S. Census Bureau, U.S. Department of Commerce, Atlanta Regional Census Office, detailed the “2020 Census.”  He covered census community impacts, information being collected (and not sought), and fraud prevention.</w:t>
      </w:r>
    </w:p>
    <w:p w14:paraId="6088E4CC" w14:textId="77777777" w:rsidR="00916085" w:rsidRPr="00916085" w:rsidRDefault="00916085" w:rsidP="00916085">
      <w:pPr>
        <w:spacing w:line="276" w:lineRule="auto"/>
        <w:rPr>
          <w:rFonts w:cstheme="minorHAnsi"/>
          <w:bCs/>
          <w:color w:val="222222"/>
          <w:sz w:val="24"/>
          <w:szCs w:val="24"/>
          <w:shd w:val="clear" w:color="auto" w:fill="FFFFFF"/>
        </w:rPr>
      </w:pPr>
      <w:r w:rsidRPr="00916085">
        <w:rPr>
          <w:rFonts w:cstheme="minorHAnsi"/>
          <w:bCs/>
          <w:color w:val="222222"/>
          <w:sz w:val="24"/>
          <w:szCs w:val="24"/>
          <w:shd w:val="clear" w:color="auto" w:fill="FFFFFF"/>
        </w:rPr>
        <w:t>·         September 18</w:t>
      </w:r>
      <w:r w:rsidRPr="00916085">
        <w:rPr>
          <w:rFonts w:cstheme="minorHAnsi"/>
          <w:bCs/>
          <w:color w:val="222222"/>
          <w:sz w:val="24"/>
          <w:szCs w:val="24"/>
          <w:shd w:val="clear" w:color="auto" w:fill="FFFFFF"/>
          <w:vertAlign w:val="superscript"/>
        </w:rPr>
        <w:t>th</w:t>
      </w:r>
      <w:r w:rsidRPr="00916085">
        <w:rPr>
          <w:rFonts w:cstheme="minorHAnsi"/>
          <w:bCs/>
          <w:color w:val="222222"/>
          <w:sz w:val="24"/>
          <w:szCs w:val="24"/>
          <w:shd w:val="clear" w:color="auto" w:fill="FFFFFF"/>
        </w:rPr>
        <w:t xml:space="preserve"> - Lewis R. Fadely, an attorney in private practice, explained Department of Social Services versus Non-DSS Adult Protective Services Guardianship cases from a Guardian ad Litem Perspective.</w:t>
      </w:r>
    </w:p>
    <w:p w14:paraId="7EBE4A5C" w14:textId="3AF44208" w:rsidR="00916085" w:rsidRPr="00916085" w:rsidRDefault="00916085" w:rsidP="00916085">
      <w:pPr>
        <w:spacing w:line="276" w:lineRule="auto"/>
        <w:rPr>
          <w:rFonts w:cstheme="minorHAnsi"/>
          <w:bCs/>
          <w:color w:val="222222"/>
          <w:sz w:val="24"/>
          <w:szCs w:val="24"/>
          <w:shd w:val="clear" w:color="auto" w:fill="FFFFFF"/>
        </w:rPr>
      </w:pPr>
      <w:r w:rsidRPr="00916085">
        <w:rPr>
          <w:rFonts w:cstheme="minorHAnsi"/>
          <w:bCs/>
          <w:color w:val="222222"/>
          <w:sz w:val="24"/>
          <w:szCs w:val="24"/>
          <w:shd w:val="clear" w:color="auto" w:fill="FFFFFF"/>
        </w:rPr>
        <w:t>·         November 20th - Gregory Olley, PhD</w:t>
      </w:r>
      <w:r w:rsidR="00F8076D" w:rsidRPr="00916085">
        <w:rPr>
          <w:rFonts w:cstheme="minorHAnsi"/>
          <w:bCs/>
          <w:color w:val="222222"/>
          <w:sz w:val="24"/>
          <w:szCs w:val="24"/>
          <w:shd w:val="clear" w:color="auto" w:fill="FFFFFF"/>
        </w:rPr>
        <w:t>., a</w:t>
      </w:r>
      <w:r w:rsidRPr="00916085">
        <w:rPr>
          <w:rFonts w:cstheme="minorHAnsi"/>
          <w:bCs/>
          <w:color w:val="222222"/>
          <w:sz w:val="24"/>
          <w:szCs w:val="24"/>
          <w:shd w:val="clear" w:color="auto" w:fill="FFFFFF"/>
        </w:rPr>
        <w:t xml:space="preserve"> psychologist at the Carolina Institute for Developmental Disabilities and Clinical Professor at the School of Medicine at UNC Chapel Hill, described "Interviewing Individuals with Intellectual Disability: Key Issues and Challenges."</w:t>
      </w:r>
    </w:p>
    <w:p w14:paraId="6537ACF9" w14:textId="77777777" w:rsidR="00916085" w:rsidRPr="00916085" w:rsidRDefault="00916085" w:rsidP="00916085">
      <w:pPr>
        <w:spacing w:line="276" w:lineRule="auto"/>
        <w:rPr>
          <w:rFonts w:cstheme="minorHAnsi"/>
          <w:bCs/>
          <w:color w:val="222222"/>
          <w:sz w:val="24"/>
          <w:szCs w:val="24"/>
          <w:shd w:val="clear" w:color="auto" w:fill="FFFFFF"/>
        </w:rPr>
      </w:pPr>
      <w:r w:rsidRPr="00916085">
        <w:rPr>
          <w:rFonts w:cstheme="minorHAnsi"/>
          <w:bCs/>
          <w:color w:val="222222"/>
          <w:sz w:val="24"/>
          <w:szCs w:val="24"/>
          <w:shd w:val="clear" w:color="auto" w:fill="FFFFFF"/>
        </w:rPr>
        <w:t>·         January 15</w:t>
      </w:r>
      <w:r w:rsidRPr="00916085">
        <w:rPr>
          <w:rFonts w:cstheme="minorHAnsi"/>
          <w:bCs/>
          <w:color w:val="222222"/>
          <w:sz w:val="24"/>
          <w:szCs w:val="24"/>
          <w:shd w:val="clear" w:color="auto" w:fill="FFFFFF"/>
          <w:vertAlign w:val="superscript"/>
        </w:rPr>
        <w:t>th</w:t>
      </w:r>
      <w:r w:rsidRPr="00916085">
        <w:rPr>
          <w:rFonts w:cstheme="minorHAnsi"/>
          <w:bCs/>
          <w:color w:val="222222"/>
          <w:sz w:val="24"/>
          <w:szCs w:val="24"/>
          <w:shd w:val="clear" w:color="auto" w:fill="FFFFFF"/>
        </w:rPr>
        <w:t xml:space="preserve">- Colin Austin, an attorney with Hillsborough Will &amp; Trusts, discussed "Preventing Elder Abuse through Strong Estate Planning."  Also, he touched on determining capacity to sign and options under a financial Power of Attorney and health care decision making.  </w:t>
      </w:r>
    </w:p>
    <w:p w14:paraId="23F3A88C" w14:textId="77777777" w:rsidR="00916085" w:rsidRPr="00916085" w:rsidRDefault="00916085" w:rsidP="00916085">
      <w:pPr>
        <w:spacing w:line="276" w:lineRule="auto"/>
        <w:rPr>
          <w:rFonts w:cstheme="minorHAnsi"/>
          <w:bCs/>
          <w:color w:val="222222"/>
          <w:sz w:val="24"/>
          <w:szCs w:val="24"/>
          <w:shd w:val="clear" w:color="auto" w:fill="FFFFFF"/>
        </w:rPr>
      </w:pPr>
      <w:r w:rsidRPr="00916085">
        <w:rPr>
          <w:rFonts w:cstheme="minorHAnsi"/>
          <w:bCs/>
          <w:color w:val="222222"/>
          <w:sz w:val="24"/>
          <w:szCs w:val="24"/>
          <w:shd w:val="clear" w:color="auto" w:fill="FFFFFF"/>
        </w:rPr>
        <w:t>A fifth, scheduled for March 18</w:t>
      </w:r>
      <w:r w:rsidRPr="00916085">
        <w:rPr>
          <w:rFonts w:cstheme="minorHAnsi"/>
          <w:bCs/>
          <w:color w:val="222222"/>
          <w:sz w:val="24"/>
          <w:szCs w:val="24"/>
          <w:shd w:val="clear" w:color="auto" w:fill="FFFFFF"/>
          <w:vertAlign w:val="superscript"/>
        </w:rPr>
        <w:t>th</w:t>
      </w:r>
      <w:r w:rsidRPr="00916085">
        <w:rPr>
          <w:rFonts w:cstheme="minorHAnsi"/>
          <w:bCs/>
          <w:color w:val="222222"/>
          <w:sz w:val="24"/>
          <w:szCs w:val="24"/>
          <w:shd w:val="clear" w:color="auto" w:fill="FFFFFF"/>
        </w:rPr>
        <w:t>, had to be cancelled due to Governor Cooper’s March 10</w:t>
      </w:r>
      <w:r w:rsidRPr="00916085">
        <w:rPr>
          <w:rFonts w:cstheme="minorHAnsi"/>
          <w:bCs/>
          <w:color w:val="222222"/>
          <w:sz w:val="24"/>
          <w:szCs w:val="24"/>
          <w:shd w:val="clear" w:color="auto" w:fill="FFFFFF"/>
          <w:vertAlign w:val="superscript"/>
        </w:rPr>
        <w:t>th</w:t>
      </w:r>
      <w:r w:rsidRPr="00916085">
        <w:rPr>
          <w:rFonts w:cstheme="minorHAnsi"/>
          <w:bCs/>
          <w:color w:val="222222"/>
          <w:sz w:val="24"/>
          <w:szCs w:val="24"/>
          <w:shd w:val="clear" w:color="auto" w:fill="FFFFFF"/>
        </w:rPr>
        <w:t xml:space="preserve"> Executive Order declaring a State of Emergency.   Coronavirus pandemic restrictions also prompted cancellation of the 2020 Annual Conference.</w:t>
      </w:r>
    </w:p>
    <w:p w14:paraId="5595BF67" w14:textId="77777777" w:rsidR="00916085" w:rsidRPr="00916085" w:rsidRDefault="00916085" w:rsidP="00916085">
      <w:pPr>
        <w:spacing w:line="276" w:lineRule="auto"/>
        <w:rPr>
          <w:rFonts w:cstheme="minorHAnsi"/>
          <w:b/>
          <w:color w:val="222222"/>
          <w:sz w:val="24"/>
          <w:szCs w:val="24"/>
          <w:shd w:val="clear" w:color="auto" w:fill="FFFFFF"/>
        </w:rPr>
      </w:pPr>
      <w:r w:rsidRPr="00916085">
        <w:rPr>
          <w:rFonts w:cstheme="minorHAnsi"/>
          <w:bCs/>
          <w:color w:val="222222"/>
          <w:sz w:val="24"/>
          <w:szCs w:val="24"/>
          <w:shd w:val="clear" w:color="auto" w:fill="FFFFFF"/>
        </w:rPr>
        <w:t xml:space="preserve">Presentation materials can be found at the website, </w:t>
      </w:r>
      <w:hyperlink r:id="rId6" w:tgtFrame="_blank" w:history="1">
        <w:r w:rsidRPr="00916085">
          <w:rPr>
            <w:rStyle w:val="Hyperlink"/>
            <w:rFonts w:cstheme="minorHAnsi"/>
            <w:bCs/>
            <w:sz w:val="24"/>
            <w:szCs w:val="24"/>
            <w:shd w:val="clear" w:color="auto" w:fill="FFFFFF"/>
          </w:rPr>
          <w:t>http://www.ncp3a.org/meetings.html</w:t>
        </w:r>
      </w:hyperlink>
      <w:r w:rsidRPr="00916085">
        <w:rPr>
          <w:rFonts w:cstheme="minorHAnsi"/>
          <w:bCs/>
          <w:color w:val="222222"/>
          <w:sz w:val="24"/>
          <w:szCs w:val="24"/>
          <w:shd w:val="clear" w:color="auto" w:fill="FFFFFF"/>
        </w:rPr>
        <w:t>, and streamed on Facebook Live</w:t>
      </w:r>
      <w:r w:rsidRPr="00916085">
        <w:rPr>
          <w:rFonts w:cstheme="minorHAnsi"/>
          <w:b/>
          <w:color w:val="222222"/>
          <w:sz w:val="24"/>
          <w:szCs w:val="24"/>
          <w:shd w:val="clear" w:color="auto" w:fill="FFFFFF"/>
        </w:rPr>
        <w:t xml:space="preserve">  </w:t>
      </w:r>
      <w:hyperlink r:id="rId7" w:tgtFrame="_blank" w:history="1">
        <w:r w:rsidRPr="00916085">
          <w:rPr>
            <w:rStyle w:val="Hyperlink"/>
            <w:rFonts w:cstheme="minorHAnsi"/>
            <w:b/>
            <w:sz w:val="24"/>
            <w:szCs w:val="24"/>
            <w:shd w:val="clear" w:color="auto" w:fill="FFFFFF"/>
          </w:rPr>
          <w:t>https://www.facebook.com/ncpartnership</w:t>
        </w:r>
      </w:hyperlink>
      <w:r w:rsidRPr="00916085">
        <w:rPr>
          <w:rFonts w:cstheme="minorHAnsi"/>
          <w:b/>
          <w:color w:val="222222"/>
          <w:sz w:val="24"/>
          <w:szCs w:val="24"/>
          <w:shd w:val="clear" w:color="auto" w:fill="FFFFFF"/>
        </w:rPr>
        <w:t>.</w:t>
      </w:r>
    </w:p>
    <w:p w14:paraId="205AEC35" w14:textId="7A5A1CB1" w:rsidR="00793604" w:rsidRDefault="00916085" w:rsidP="00C93109">
      <w:pPr>
        <w:spacing w:line="276" w:lineRule="auto"/>
        <w:rPr>
          <w:rFonts w:cstheme="minorHAnsi"/>
          <w:b/>
          <w:color w:val="222222"/>
          <w:sz w:val="24"/>
          <w:szCs w:val="24"/>
          <w:shd w:val="clear" w:color="auto" w:fill="FFFFFF"/>
        </w:rPr>
      </w:pPr>
      <w:r w:rsidRPr="00916085">
        <w:rPr>
          <w:rFonts w:cstheme="minorHAnsi"/>
          <w:b/>
          <w:color w:val="222222"/>
          <w:sz w:val="24"/>
          <w:szCs w:val="24"/>
          <w:shd w:val="clear" w:color="auto" w:fill="FFFFFF"/>
        </w:rPr>
        <w:t> </w:t>
      </w:r>
      <w:r w:rsidR="00793604" w:rsidRPr="00793604">
        <w:rPr>
          <w:rFonts w:cstheme="minorHAnsi"/>
          <w:b/>
          <w:color w:val="222222"/>
          <w:sz w:val="24"/>
          <w:szCs w:val="24"/>
          <w:shd w:val="clear" w:color="auto" w:fill="FFFFFF"/>
        </w:rPr>
        <w:t>Advocacy:</w:t>
      </w:r>
    </w:p>
    <w:p w14:paraId="0C058703" w14:textId="34FDE833" w:rsidR="00250C51" w:rsidRDefault="00250C51" w:rsidP="00C93109">
      <w:pPr>
        <w:spacing w:line="276" w:lineRule="auto"/>
        <w:rPr>
          <w:sz w:val="24"/>
          <w:szCs w:val="24"/>
        </w:rPr>
      </w:pPr>
      <w:r w:rsidRPr="00250C51">
        <w:rPr>
          <w:sz w:val="24"/>
          <w:szCs w:val="24"/>
        </w:rPr>
        <w:t>The Advocacy Committee is a standing committee of the NCP</w:t>
      </w:r>
      <w:r w:rsidR="00A215C7">
        <w:rPr>
          <w:sz w:val="24"/>
          <w:szCs w:val="24"/>
        </w:rPr>
        <w:t>AA</w:t>
      </w:r>
      <w:r w:rsidRPr="00250C51">
        <w:rPr>
          <w:sz w:val="24"/>
          <w:szCs w:val="24"/>
        </w:rPr>
        <w:t xml:space="preserve">A. </w:t>
      </w:r>
      <w:r>
        <w:rPr>
          <w:sz w:val="24"/>
          <w:szCs w:val="24"/>
        </w:rPr>
        <w:t>It</w:t>
      </w:r>
      <w:r w:rsidRPr="00250C51">
        <w:rPr>
          <w:sz w:val="24"/>
          <w:szCs w:val="24"/>
        </w:rPr>
        <w:t xml:space="preserve"> is responsible for activities related to advocating for public policy and legislation that enhances the safety and well-being of older adults and adult with disabilities who are vulnerable to abuse, neglect, and exploitation. </w:t>
      </w:r>
      <w:r w:rsidR="008B31D1">
        <w:rPr>
          <w:sz w:val="24"/>
          <w:szCs w:val="24"/>
        </w:rPr>
        <w:t xml:space="preserve"> Anyone with interest in advocacy is welcome to participate.</w:t>
      </w:r>
    </w:p>
    <w:p w14:paraId="4AE327C3" w14:textId="456461B4" w:rsidR="00487FC0" w:rsidRPr="00487FC0" w:rsidRDefault="00487FC0" w:rsidP="00487FC0">
      <w:pPr>
        <w:spacing w:line="276" w:lineRule="auto"/>
        <w:rPr>
          <w:sz w:val="24"/>
          <w:szCs w:val="24"/>
        </w:rPr>
      </w:pPr>
      <w:r w:rsidRPr="00487FC0">
        <w:rPr>
          <w:sz w:val="24"/>
          <w:szCs w:val="24"/>
        </w:rPr>
        <w:t xml:space="preserve">The </w:t>
      </w:r>
      <w:r w:rsidR="00EF68F0">
        <w:rPr>
          <w:sz w:val="24"/>
          <w:szCs w:val="24"/>
        </w:rPr>
        <w:t>Partnership</w:t>
      </w:r>
      <w:r w:rsidRPr="00487FC0">
        <w:rPr>
          <w:sz w:val="24"/>
          <w:szCs w:val="24"/>
        </w:rPr>
        <w:t xml:space="preserve"> join</w:t>
      </w:r>
      <w:r>
        <w:rPr>
          <w:sz w:val="24"/>
          <w:szCs w:val="24"/>
        </w:rPr>
        <w:t>ed</w:t>
      </w:r>
      <w:r w:rsidRPr="00487FC0">
        <w:rPr>
          <w:sz w:val="24"/>
          <w:szCs w:val="24"/>
        </w:rPr>
        <w:t xml:space="preserve"> with </w:t>
      </w:r>
      <w:r>
        <w:rPr>
          <w:sz w:val="24"/>
          <w:szCs w:val="24"/>
        </w:rPr>
        <w:t>the NC Senior Tarheel Legislature, NC Social Services Consortium, AARP</w:t>
      </w:r>
      <w:r w:rsidR="00E15745">
        <w:rPr>
          <w:sz w:val="24"/>
          <w:szCs w:val="24"/>
        </w:rPr>
        <w:t xml:space="preserve"> NC</w:t>
      </w:r>
      <w:r>
        <w:rPr>
          <w:sz w:val="24"/>
          <w:szCs w:val="24"/>
        </w:rPr>
        <w:t xml:space="preserve">, </w:t>
      </w:r>
      <w:r w:rsidR="00922783">
        <w:rPr>
          <w:sz w:val="24"/>
          <w:szCs w:val="24"/>
        </w:rPr>
        <w:t xml:space="preserve">NC Coalition on Aging, NC Governor’s Advisory Council on Aging, </w:t>
      </w:r>
      <w:r w:rsidR="00017ECE">
        <w:rPr>
          <w:sz w:val="24"/>
          <w:szCs w:val="24"/>
        </w:rPr>
        <w:t xml:space="preserve">and Friends of Residents of </w:t>
      </w:r>
      <w:r w:rsidR="00F8076D">
        <w:rPr>
          <w:sz w:val="24"/>
          <w:szCs w:val="24"/>
        </w:rPr>
        <w:t>Long-Term</w:t>
      </w:r>
      <w:r w:rsidR="00017ECE">
        <w:rPr>
          <w:sz w:val="24"/>
          <w:szCs w:val="24"/>
        </w:rPr>
        <w:t xml:space="preserve"> Care </w:t>
      </w:r>
      <w:r w:rsidRPr="00487FC0">
        <w:rPr>
          <w:sz w:val="24"/>
          <w:szCs w:val="24"/>
        </w:rPr>
        <w:t xml:space="preserve">to support </w:t>
      </w:r>
      <w:r w:rsidR="000D07E7">
        <w:rPr>
          <w:sz w:val="24"/>
          <w:szCs w:val="24"/>
        </w:rPr>
        <w:t xml:space="preserve">legislative </w:t>
      </w:r>
      <w:r w:rsidRPr="00487FC0">
        <w:rPr>
          <w:sz w:val="24"/>
          <w:szCs w:val="24"/>
        </w:rPr>
        <w:t xml:space="preserve">action to make needed improvements to North Carolina’s Adult Protective Services (APS) system. </w:t>
      </w:r>
      <w:r w:rsidR="007963D5">
        <w:rPr>
          <w:sz w:val="24"/>
          <w:szCs w:val="24"/>
        </w:rPr>
        <w:t xml:space="preserve"> </w:t>
      </w:r>
      <w:r w:rsidR="00EF68F0">
        <w:rPr>
          <w:sz w:val="24"/>
          <w:szCs w:val="24"/>
        </w:rPr>
        <w:t>A partnership was forged with</w:t>
      </w:r>
      <w:r w:rsidR="007963D5">
        <w:rPr>
          <w:sz w:val="24"/>
          <w:szCs w:val="24"/>
        </w:rPr>
        <w:t xml:space="preserve"> the NC Division of Aging and Adult Services to gather APS case scenarios from local APS programs to share with state legislators.</w:t>
      </w:r>
    </w:p>
    <w:p w14:paraId="6128A360" w14:textId="749DFC96" w:rsidR="00487FC0" w:rsidRDefault="00487FC0" w:rsidP="00487FC0">
      <w:pPr>
        <w:spacing w:line="276" w:lineRule="auto"/>
        <w:rPr>
          <w:sz w:val="24"/>
          <w:szCs w:val="24"/>
        </w:rPr>
      </w:pPr>
      <w:r w:rsidRPr="00487FC0">
        <w:rPr>
          <w:sz w:val="24"/>
          <w:szCs w:val="24"/>
        </w:rPr>
        <w:t xml:space="preserve">There is a profound, statewide, historic lack of resources needed to meet the needs of a growing number of abused, neglected and financially exploited vulnerable adults as required by </w:t>
      </w:r>
      <w:r w:rsidRPr="00487FC0">
        <w:rPr>
          <w:sz w:val="24"/>
          <w:szCs w:val="24"/>
        </w:rPr>
        <w:lastRenderedPageBreak/>
        <w:t>NC G.S. 108A, Articles 6 and 6A. Resources needed include (but are not limited to) funding for trained APS line staff and services to remediate abuse; support to modernize NC’s Adult Protective Services (APS) statute and data system; requirements for mandated training and caseload size for APS staff.</w:t>
      </w:r>
    </w:p>
    <w:p w14:paraId="03CC3C20" w14:textId="31233814" w:rsidR="00FB5FCC" w:rsidRPr="00250C51" w:rsidRDefault="00FB5FCC" w:rsidP="00487FC0">
      <w:pPr>
        <w:spacing w:line="276" w:lineRule="auto"/>
        <w:rPr>
          <w:sz w:val="24"/>
          <w:szCs w:val="24"/>
        </w:rPr>
      </w:pPr>
      <w:r>
        <w:rPr>
          <w:sz w:val="24"/>
          <w:szCs w:val="24"/>
        </w:rPr>
        <w:t xml:space="preserve">This year the Partnership joined the newly formed National Network of State Elder Justice Coalitions </w:t>
      </w:r>
      <w:r w:rsidRPr="00FB5FCC">
        <w:rPr>
          <w:sz w:val="24"/>
          <w:szCs w:val="24"/>
        </w:rPr>
        <w:t>https://www.elderjusticecal.org/national-network.html</w:t>
      </w:r>
    </w:p>
    <w:p w14:paraId="37A04ACD" w14:textId="73190D63" w:rsidR="00793604" w:rsidRPr="00250C51" w:rsidRDefault="00793604" w:rsidP="00C93109">
      <w:pPr>
        <w:spacing w:line="276" w:lineRule="auto"/>
        <w:rPr>
          <w:rFonts w:cstheme="minorHAnsi"/>
          <w:b/>
          <w:color w:val="222222"/>
          <w:sz w:val="24"/>
          <w:szCs w:val="24"/>
          <w:shd w:val="clear" w:color="auto" w:fill="FFFFFF"/>
        </w:rPr>
      </w:pPr>
      <w:r w:rsidRPr="00250C51">
        <w:rPr>
          <w:rFonts w:cstheme="minorHAnsi"/>
          <w:b/>
          <w:color w:val="222222"/>
          <w:sz w:val="24"/>
          <w:szCs w:val="24"/>
          <w:shd w:val="clear" w:color="auto" w:fill="FFFFFF"/>
        </w:rPr>
        <w:t>Awareness:</w:t>
      </w:r>
    </w:p>
    <w:p w14:paraId="391E4D67" w14:textId="77777777" w:rsidR="00E25284" w:rsidRPr="00E25284" w:rsidRDefault="00E25284" w:rsidP="00E25284">
      <w:pPr>
        <w:spacing w:after="0" w:line="276" w:lineRule="auto"/>
        <w:rPr>
          <w:rFonts w:cstheme="minorHAnsi"/>
          <w:sz w:val="24"/>
          <w:szCs w:val="24"/>
          <w:shd w:val="clear" w:color="auto" w:fill="FFFFFF"/>
        </w:rPr>
      </w:pPr>
      <w:r w:rsidRPr="00E25284">
        <w:rPr>
          <w:rFonts w:cstheme="minorHAnsi"/>
          <w:sz w:val="24"/>
          <w:szCs w:val="24"/>
          <w:shd w:val="clear" w:color="auto" w:fill="FFFFFF"/>
        </w:rPr>
        <w:t>John Maron, Director, Investor Education Program with the Securities Division of the NC Department of the Secretary of State</w:t>
      </w:r>
      <w:r w:rsidRPr="00E25284">
        <w:rPr>
          <w:rFonts w:cstheme="minorHAnsi"/>
          <w:b/>
          <w:sz w:val="24"/>
          <w:szCs w:val="24"/>
          <w:shd w:val="clear" w:color="auto" w:fill="FFFFFF"/>
        </w:rPr>
        <w:t xml:space="preserve"> </w:t>
      </w:r>
      <w:r w:rsidRPr="00E25284">
        <w:rPr>
          <w:rFonts w:cstheme="minorHAnsi"/>
          <w:sz w:val="24"/>
          <w:szCs w:val="24"/>
          <w:shd w:val="clear" w:color="auto" w:fill="FFFFFF"/>
        </w:rPr>
        <w:t>and Stephanie Bias, NC Department of Insurance, SMP Program Coordinator, make many presentations across the state each year regarding financial fraud and abuse and Medicare fraud.  At each of those presentations they raise awareness of NCP3A and its work to expand public understanding of the issue of victimization of older adults and adults with disabilities.</w:t>
      </w:r>
    </w:p>
    <w:p w14:paraId="40682C0A" w14:textId="77777777" w:rsidR="003764C6" w:rsidRDefault="003764C6" w:rsidP="00E25284">
      <w:pPr>
        <w:spacing w:after="0" w:line="276" w:lineRule="auto"/>
        <w:rPr>
          <w:rStyle w:val="Strong"/>
          <w:rFonts w:ascii="Calibri" w:hAnsi="Calibri" w:cs="Calibri"/>
          <w:shd w:val="clear" w:color="auto" w:fill="FFFFFF"/>
        </w:rPr>
      </w:pPr>
    </w:p>
    <w:p w14:paraId="50979E01" w14:textId="1809860C" w:rsidR="00E25284" w:rsidRDefault="00E25284" w:rsidP="00E25284">
      <w:pPr>
        <w:spacing w:after="0" w:line="276" w:lineRule="auto"/>
        <w:rPr>
          <w:rFonts w:cstheme="minorHAnsi"/>
          <w:sz w:val="24"/>
          <w:szCs w:val="24"/>
          <w:shd w:val="clear" w:color="auto" w:fill="FFFFFF"/>
        </w:rPr>
      </w:pPr>
      <w:r w:rsidRPr="00E25284">
        <w:rPr>
          <w:rFonts w:cstheme="minorHAnsi"/>
          <w:sz w:val="24"/>
          <w:szCs w:val="24"/>
          <w:shd w:val="clear" w:color="auto" w:fill="FFFFFF"/>
        </w:rPr>
        <w:t>Between May 1, 2019 and April 30, 2020, the Investor Protection and Education Services team</w:t>
      </w:r>
      <w:r w:rsidR="003764C6">
        <w:rPr>
          <w:rFonts w:cstheme="minorHAnsi"/>
          <w:sz w:val="24"/>
          <w:szCs w:val="24"/>
          <w:shd w:val="clear" w:color="auto" w:fill="FFFFFF"/>
        </w:rPr>
        <w:t xml:space="preserve">, </w:t>
      </w:r>
      <w:r w:rsidRPr="00E25284">
        <w:rPr>
          <w:rFonts w:cstheme="minorHAnsi"/>
          <w:sz w:val="24"/>
          <w:szCs w:val="24"/>
          <w:shd w:val="clear" w:color="auto" w:fill="FFFFFF"/>
        </w:rPr>
        <w:t>of the NC Department of the Secretary of State</w:t>
      </w:r>
      <w:r w:rsidR="003764C6">
        <w:rPr>
          <w:rFonts w:cstheme="minorHAnsi"/>
          <w:sz w:val="24"/>
          <w:szCs w:val="24"/>
          <w:shd w:val="clear" w:color="auto" w:fill="FFFFFF"/>
        </w:rPr>
        <w:t>, which includes Ann Elmore,</w:t>
      </w:r>
      <w:r w:rsidRPr="00E25284">
        <w:rPr>
          <w:rFonts w:cstheme="minorHAnsi"/>
          <w:sz w:val="24"/>
          <w:szCs w:val="24"/>
          <w:shd w:val="clear" w:color="auto" w:fill="FFFFFF"/>
        </w:rPr>
        <w:t xml:space="preserve"> conducted 114 educational outreach events. Approximately 4200 people either attended, listened to and/or viewed the events.</w:t>
      </w:r>
      <w:r w:rsidR="00F435C9">
        <w:rPr>
          <w:rFonts w:cstheme="minorHAnsi"/>
          <w:sz w:val="24"/>
          <w:szCs w:val="24"/>
          <w:shd w:val="clear" w:color="auto" w:fill="FFFFFF"/>
        </w:rPr>
        <w:t xml:space="preserve"> A</w:t>
      </w:r>
      <w:r w:rsidR="00F435C9" w:rsidRPr="00F435C9">
        <w:rPr>
          <w:rFonts w:cstheme="minorHAnsi"/>
          <w:sz w:val="24"/>
          <w:szCs w:val="24"/>
          <w:shd w:val="clear" w:color="auto" w:fill="FFFFFF"/>
        </w:rPr>
        <w:t>nti-fraud events</w:t>
      </w:r>
      <w:r w:rsidRPr="00E25284">
        <w:rPr>
          <w:rFonts w:cstheme="minorHAnsi"/>
          <w:sz w:val="24"/>
          <w:szCs w:val="24"/>
          <w:shd w:val="clear" w:color="auto" w:fill="FFFFFF"/>
        </w:rPr>
        <w:t xml:space="preserve"> </w:t>
      </w:r>
      <w:r w:rsidR="00F435C9">
        <w:rPr>
          <w:rFonts w:cstheme="minorHAnsi"/>
          <w:sz w:val="24"/>
          <w:szCs w:val="24"/>
          <w:shd w:val="clear" w:color="auto" w:fill="FFFFFF"/>
        </w:rPr>
        <w:t xml:space="preserve">were conducted in 52 </w:t>
      </w:r>
      <w:r w:rsidR="00F435C9" w:rsidRPr="00F435C9">
        <w:rPr>
          <w:rFonts w:cstheme="minorHAnsi"/>
          <w:sz w:val="24"/>
          <w:szCs w:val="24"/>
          <w:shd w:val="clear" w:color="auto" w:fill="FFFFFF"/>
        </w:rPr>
        <w:t>different cities across 38 different counties</w:t>
      </w:r>
      <w:r w:rsidR="00F435C9">
        <w:rPr>
          <w:rFonts w:cstheme="minorHAnsi"/>
          <w:sz w:val="24"/>
          <w:szCs w:val="24"/>
          <w:shd w:val="clear" w:color="auto" w:fill="FFFFFF"/>
        </w:rPr>
        <w:t xml:space="preserve">. The Partnership is promoted in appropriate settings and whenever the NC Consumer Fraud Task Force is convened. </w:t>
      </w:r>
    </w:p>
    <w:p w14:paraId="274D808F" w14:textId="77777777" w:rsidR="008C4FFA" w:rsidRPr="00E25284" w:rsidRDefault="008C4FFA" w:rsidP="00E25284">
      <w:pPr>
        <w:spacing w:after="0" w:line="276" w:lineRule="auto"/>
        <w:rPr>
          <w:rFonts w:cstheme="minorHAnsi"/>
          <w:sz w:val="24"/>
          <w:szCs w:val="24"/>
          <w:shd w:val="clear" w:color="auto" w:fill="FFFFFF"/>
        </w:rPr>
      </w:pPr>
    </w:p>
    <w:p w14:paraId="639562D4" w14:textId="01C3DE16" w:rsidR="00E25284" w:rsidRPr="00E25284" w:rsidRDefault="00E25284" w:rsidP="00E25284">
      <w:pPr>
        <w:spacing w:after="0" w:line="276" w:lineRule="auto"/>
        <w:rPr>
          <w:rFonts w:cstheme="minorHAnsi"/>
          <w:sz w:val="24"/>
          <w:szCs w:val="24"/>
          <w:shd w:val="clear" w:color="auto" w:fill="FFFFFF"/>
        </w:rPr>
      </w:pPr>
      <w:r w:rsidRPr="00E25284">
        <w:rPr>
          <w:rFonts w:cstheme="minorHAnsi"/>
          <w:sz w:val="24"/>
          <w:szCs w:val="24"/>
          <w:shd w:val="clear" w:color="auto" w:fill="FFFFFF"/>
        </w:rPr>
        <w:t>Stephanie Bias conducted 116 Group Education, Outreach and Media efforts for the Seniors</w:t>
      </w:r>
      <w:r w:rsidR="00344709">
        <w:rPr>
          <w:rFonts w:cstheme="minorHAnsi"/>
          <w:sz w:val="24"/>
          <w:szCs w:val="24"/>
          <w:shd w:val="clear" w:color="auto" w:fill="FFFFFF"/>
        </w:rPr>
        <w:t>’</w:t>
      </w:r>
      <w:r w:rsidRPr="00E25284">
        <w:rPr>
          <w:rFonts w:cstheme="minorHAnsi"/>
          <w:sz w:val="24"/>
          <w:szCs w:val="24"/>
          <w:shd w:val="clear" w:color="auto" w:fill="FFFFFF"/>
        </w:rPr>
        <w:t xml:space="preserve"> Health Insurance Information Program (SHIIP) and the North Carolina Senior Medicare Patrol Program (NCSMP) which included awareness of the mission and partnership of NCP3A reaching a total of 18,247 citizens comprised of Medicare beneficiaries, caregivers, valued aging and social service professional partners as well as the public. These opportunities occurred in all of North Carolina’s 100 counties including media efforts.</w:t>
      </w:r>
    </w:p>
    <w:p w14:paraId="006D6F1A" w14:textId="46ECAB37" w:rsidR="000A1D99" w:rsidRPr="005850B7" w:rsidRDefault="000A1D99" w:rsidP="00C93109">
      <w:pPr>
        <w:spacing w:after="0" w:line="276" w:lineRule="auto"/>
        <w:rPr>
          <w:rFonts w:cstheme="minorHAnsi"/>
          <w:sz w:val="24"/>
          <w:szCs w:val="24"/>
          <w:shd w:val="clear" w:color="auto" w:fill="FFFFFF"/>
        </w:rPr>
      </w:pPr>
    </w:p>
    <w:p w14:paraId="28F1CBA5" w14:textId="52A989E7" w:rsidR="00793604" w:rsidRDefault="0054114E" w:rsidP="00C93109">
      <w:pPr>
        <w:spacing w:line="276" w:lineRule="auto"/>
        <w:rPr>
          <w:rFonts w:cstheme="minorHAnsi"/>
          <w:b/>
          <w:color w:val="222222"/>
          <w:sz w:val="24"/>
          <w:szCs w:val="24"/>
          <w:shd w:val="clear" w:color="auto" w:fill="FFFFFF"/>
        </w:rPr>
      </w:pPr>
      <w:r>
        <w:rPr>
          <w:rFonts w:cstheme="minorHAnsi"/>
          <w:b/>
          <w:color w:val="222222"/>
          <w:sz w:val="24"/>
          <w:szCs w:val="24"/>
          <w:shd w:val="clear" w:color="auto" w:fill="FFFFFF"/>
        </w:rPr>
        <w:t>C</w:t>
      </w:r>
      <w:r w:rsidR="00793604">
        <w:rPr>
          <w:rFonts w:cstheme="minorHAnsi"/>
          <w:b/>
          <w:color w:val="222222"/>
          <w:sz w:val="24"/>
          <w:szCs w:val="24"/>
          <w:shd w:val="clear" w:color="auto" w:fill="FFFFFF"/>
        </w:rPr>
        <w:t>ommunications:</w:t>
      </w:r>
      <w:r w:rsidR="00E47632" w:rsidRPr="00E47632">
        <w:t xml:space="preserve"> </w:t>
      </w:r>
    </w:p>
    <w:p w14:paraId="7A6A5586" w14:textId="76446B40" w:rsidR="002770F0" w:rsidRDefault="00E47632" w:rsidP="00C93109">
      <w:pPr>
        <w:spacing w:line="276" w:lineRule="auto"/>
        <w:rPr>
          <w:rStyle w:val="Hyperlink"/>
          <w:rFonts w:cstheme="minorHAnsi"/>
          <w:color w:val="auto"/>
          <w:sz w:val="24"/>
          <w:szCs w:val="24"/>
          <w:u w:val="none"/>
          <w:shd w:val="clear" w:color="auto" w:fill="FFFFFF"/>
        </w:rPr>
      </w:pPr>
      <w:r>
        <w:rPr>
          <w:rFonts w:cstheme="minorHAnsi"/>
          <w:color w:val="222222"/>
          <w:sz w:val="24"/>
          <w:szCs w:val="24"/>
          <w:shd w:val="clear" w:color="auto" w:fill="FFFFFF"/>
        </w:rPr>
        <w:t xml:space="preserve">The Partnership utilizes its website </w:t>
      </w:r>
      <w:r w:rsidRPr="00E47632">
        <w:rPr>
          <w:rFonts w:cstheme="minorHAnsi"/>
          <w:color w:val="222222"/>
          <w:sz w:val="24"/>
          <w:szCs w:val="24"/>
          <w:shd w:val="clear" w:color="auto" w:fill="FFFFFF"/>
        </w:rPr>
        <w:t>nc3pa.org</w:t>
      </w:r>
      <w:r w:rsidRPr="00E47632">
        <w:rPr>
          <w:rStyle w:val="Hyperlink"/>
          <w:rFonts w:cstheme="minorHAnsi"/>
          <w:color w:val="222222"/>
          <w:sz w:val="24"/>
          <w:szCs w:val="24"/>
          <w:u w:val="none"/>
          <w:shd w:val="clear" w:color="auto" w:fill="FFFFFF"/>
        </w:rPr>
        <w:t xml:space="preserve"> </w:t>
      </w:r>
      <w:r>
        <w:rPr>
          <w:rStyle w:val="Hyperlink"/>
          <w:rFonts w:cstheme="minorHAnsi"/>
          <w:color w:val="222222"/>
          <w:sz w:val="24"/>
          <w:szCs w:val="24"/>
          <w:u w:val="none"/>
          <w:shd w:val="clear" w:color="auto" w:fill="FFFFFF"/>
        </w:rPr>
        <w:t xml:space="preserve">and </w:t>
      </w:r>
      <w:r w:rsidR="00B014F1">
        <w:rPr>
          <w:rStyle w:val="Hyperlink"/>
          <w:rFonts w:cstheme="minorHAnsi"/>
          <w:color w:val="222222"/>
          <w:sz w:val="24"/>
          <w:szCs w:val="24"/>
          <w:u w:val="none"/>
          <w:shd w:val="clear" w:color="auto" w:fill="FFFFFF"/>
        </w:rPr>
        <w:t>F</w:t>
      </w:r>
      <w:r w:rsidR="002B1759">
        <w:rPr>
          <w:rStyle w:val="Hyperlink"/>
          <w:rFonts w:cstheme="minorHAnsi"/>
          <w:color w:val="222222"/>
          <w:sz w:val="24"/>
          <w:szCs w:val="24"/>
          <w:u w:val="none"/>
          <w:shd w:val="clear" w:color="auto" w:fill="FFFFFF"/>
        </w:rPr>
        <w:t xml:space="preserve">acebook page </w:t>
      </w:r>
      <w:r w:rsidR="002B1759" w:rsidRPr="002B1759">
        <w:rPr>
          <w:rStyle w:val="Hyperlink"/>
          <w:rFonts w:cstheme="minorHAnsi"/>
          <w:color w:val="222222"/>
          <w:sz w:val="24"/>
          <w:szCs w:val="24"/>
          <w:u w:val="none"/>
          <w:shd w:val="clear" w:color="auto" w:fill="FFFFFF"/>
        </w:rPr>
        <w:t xml:space="preserve">https://www.facebook.com/ncpartnership </w:t>
      </w:r>
      <w:r w:rsidR="002B1759">
        <w:rPr>
          <w:rStyle w:val="Hyperlink"/>
          <w:rFonts w:cstheme="minorHAnsi"/>
          <w:color w:val="222222"/>
          <w:sz w:val="24"/>
          <w:szCs w:val="24"/>
          <w:u w:val="none"/>
          <w:shd w:val="clear" w:color="auto" w:fill="FFFFFF"/>
        </w:rPr>
        <w:t xml:space="preserve">to educate and inform. </w:t>
      </w:r>
      <w:r>
        <w:rPr>
          <w:rStyle w:val="Hyperlink"/>
          <w:rFonts w:cstheme="minorHAnsi"/>
          <w:color w:val="auto"/>
          <w:sz w:val="24"/>
          <w:szCs w:val="24"/>
          <w:u w:val="none"/>
          <w:shd w:val="clear" w:color="auto" w:fill="FFFFFF"/>
        </w:rPr>
        <w:t xml:space="preserve">Tabletop displays, palm and business cards are used </w:t>
      </w:r>
      <w:r w:rsidR="002B1759">
        <w:rPr>
          <w:rStyle w:val="Hyperlink"/>
          <w:rFonts w:cstheme="minorHAnsi"/>
          <w:color w:val="auto"/>
          <w:sz w:val="24"/>
          <w:szCs w:val="24"/>
          <w:u w:val="none"/>
          <w:shd w:val="clear" w:color="auto" w:fill="FFFFFF"/>
        </w:rPr>
        <w:t xml:space="preserve">at events </w:t>
      </w:r>
      <w:r>
        <w:rPr>
          <w:rStyle w:val="Hyperlink"/>
          <w:rFonts w:cstheme="minorHAnsi"/>
          <w:color w:val="auto"/>
          <w:sz w:val="24"/>
          <w:szCs w:val="24"/>
          <w:u w:val="none"/>
          <w:shd w:val="clear" w:color="auto" w:fill="FFFFFF"/>
        </w:rPr>
        <w:t>to promote</w:t>
      </w:r>
      <w:r w:rsidR="002B1759">
        <w:rPr>
          <w:rStyle w:val="Hyperlink"/>
          <w:rFonts w:cstheme="minorHAnsi"/>
          <w:color w:val="auto"/>
          <w:sz w:val="24"/>
          <w:szCs w:val="24"/>
          <w:u w:val="none"/>
          <w:shd w:val="clear" w:color="auto" w:fill="FFFFFF"/>
        </w:rPr>
        <w:t xml:space="preserve"> the Partnership. </w:t>
      </w:r>
      <w:r>
        <w:rPr>
          <w:rStyle w:val="Hyperlink"/>
          <w:rFonts w:cstheme="minorHAnsi"/>
          <w:color w:val="auto"/>
          <w:sz w:val="24"/>
          <w:szCs w:val="24"/>
          <w:u w:val="none"/>
          <w:shd w:val="clear" w:color="auto" w:fill="FFFFFF"/>
        </w:rPr>
        <w:t xml:space="preserve"> </w:t>
      </w:r>
    </w:p>
    <w:p w14:paraId="59204387" w14:textId="77777777" w:rsidR="00F8076D" w:rsidRPr="00F8076D" w:rsidRDefault="00F8076D" w:rsidP="00F8076D">
      <w:pPr>
        <w:spacing w:line="276" w:lineRule="auto"/>
        <w:rPr>
          <w:rFonts w:cstheme="minorHAnsi"/>
          <w:b/>
          <w:bCs/>
          <w:sz w:val="24"/>
          <w:szCs w:val="24"/>
          <w:shd w:val="clear" w:color="auto" w:fill="FFFFFF"/>
        </w:rPr>
      </w:pPr>
      <w:r w:rsidRPr="00F8076D">
        <w:rPr>
          <w:rFonts w:cstheme="minorHAnsi"/>
          <w:b/>
          <w:bCs/>
          <w:sz w:val="24"/>
          <w:szCs w:val="24"/>
          <w:shd w:val="clear" w:color="auto" w:fill="FFFFFF"/>
        </w:rPr>
        <w:t xml:space="preserve">Bylaws: </w:t>
      </w:r>
    </w:p>
    <w:p w14:paraId="45CB753F" w14:textId="77777777" w:rsidR="00F8076D" w:rsidRPr="00F8076D" w:rsidRDefault="00F8076D" w:rsidP="00F8076D">
      <w:pPr>
        <w:spacing w:line="276" w:lineRule="auto"/>
        <w:rPr>
          <w:rFonts w:cstheme="minorHAnsi"/>
          <w:sz w:val="24"/>
          <w:szCs w:val="24"/>
          <w:shd w:val="clear" w:color="auto" w:fill="FFFFFF"/>
        </w:rPr>
      </w:pPr>
      <w:r w:rsidRPr="00F8076D">
        <w:rPr>
          <w:rFonts w:cstheme="minorHAnsi"/>
          <w:sz w:val="24"/>
          <w:szCs w:val="24"/>
          <w:shd w:val="clear" w:color="auto" w:fill="FFFFFF"/>
        </w:rPr>
        <w:t>No changes</w:t>
      </w:r>
      <w:r w:rsidRPr="00F8076D">
        <w:rPr>
          <w:rFonts w:cstheme="minorHAnsi"/>
          <w:b/>
          <w:bCs/>
          <w:sz w:val="24"/>
          <w:szCs w:val="24"/>
          <w:shd w:val="clear" w:color="auto" w:fill="FFFFFF"/>
        </w:rPr>
        <w:t xml:space="preserve"> </w:t>
      </w:r>
      <w:r w:rsidRPr="00F8076D">
        <w:rPr>
          <w:rFonts w:cstheme="minorHAnsi"/>
          <w:sz w:val="24"/>
          <w:szCs w:val="24"/>
          <w:shd w:val="clear" w:color="auto" w:fill="FFFFFF"/>
        </w:rPr>
        <w:t>were recommended</w:t>
      </w:r>
      <w:r w:rsidRPr="00F8076D">
        <w:rPr>
          <w:rFonts w:cstheme="minorHAnsi"/>
          <w:b/>
          <w:bCs/>
          <w:sz w:val="24"/>
          <w:szCs w:val="24"/>
          <w:shd w:val="clear" w:color="auto" w:fill="FFFFFF"/>
        </w:rPr>
        <w:t xml:space="preserve"> </w:t>
      </w:r>
      <w:r w:rsidRPr="00F8076D">
        <w:rPr>
          <w:rFonts w:cstheme="minorHAnsi"/>
          <w:sz w:val="24"/>
          <w:szCs w:val="24"/>
          <w:shd w:val="clear" w:color="auto" w:fill="FFFFFF"/>
        </w:rPr>
        <w:t>during this year.</w:t>
      </w:r>
    </w:p>
    <w:p w14:paraId="39D3636C" w14:textId="77777777" w:rsidR="00F8076D" w:rsidRDefault="00F8076D" w:rsidP="00C93109">
      <w:pPr>
        <w:spacing w:line="276" w:lineRule="auto"/>
        <w:rPr>
          <w:rStyle w:val="Hyperlink"/>
          <w:rFonts w:cstheme="minorHAnsi"/>
          <w:color w:val="auto"/>
          <w:sz w:val="24"/>
          <w:szCs w:val="24"/>
          <w:u w:val="none"/>
          <w:shd w:val="clear" w:color="auto" w:fill="FFFFFF"/>
        </w:rPr>
      </w:pPr>
    </w:p>
    <w:p w14:paraId="2F6000A4" w14:textId="77777777" w:rsidR="00F8076D" w:rsidRDefault="00F8076D" w:rsidP="00C93109">
      <w:pPr>
        <w:spacing w:line="276" w:lineRule="auto"/>
        <w:rPr>
          <w:rStyle w:val="Hyperlink"/>
          <w:rFonts w:cstheme="minorHAnsi"/>
          <w:b/>
          <w:bCs/>
          <w:color w:val="auto"/>
          <w:sz w:val="24"/>
          <w:szCs w:val="24"/>
          <w:u w:val="none"/>
          <w:shd w:val="clear" w:color="auto" w:fill="FFFFFF"/>
        </w:rPr>
      </w:pPr>
    </w:p>
    <w:p w14:paraId="1D598CA3" w14:textId="0F74FBCB" w:rsidR="00793604" w:rsidRPr="005850B7" w:rsidRDefault="00793604" w:rsidP="00F15904">
      <w:pPr>
        <w:rPr>
          <w:rFonts w:cstheme="minorHAnsi"/>
          <w:b/>
          <w:color w:val="222222"/>
          <w:sz w:val="24"/>
          <w:szCs w:val="24"/>
          <w:shd w:val="clear" w:color="auto" w:fill="FFFFFF"/>
        </w:rPr>
      </w:pPr>
    </w:p>
    <w:p w14:paraId="4D3E7DD6" w14:textId="77777777" w:rsidR="00330D27" w:rsidRDefault="00330D27" w:rsidP="00793604">
      <w:pPr>
        <w:ind w:left="360"/>
        <w:jc w:val="center"/>
      </w:pPr>
    </w:p>
    <w:p w14:paraId="32649625" w14:textId="77777777" w:rsidR="00330D27" w:rsidRDefault="00330D27" w:rsidP="00793604">
      <w:pPr>
        <w:ind w:left="360"/>
        <w:jc w:val="center"/>
      </w:pPr>
    </w:p>
    <w:p w14:paraId="678DA912" w14:textId="77777777" w:rsidR="00330D27" w:rsidRDefault="00330D27" w:rsidP="00793604">
      <w:pPr>
        <w:ind w:left="360"/>
        <w:jc w:val="center"/>
      </w:pPr>
    </w:p>
    <w:p w14:paraId="3C340922" w14:textId="77777777" w:rsidR="00330D27" w:rsidRDefault="00330D27" w:rsidP="00793604">
      <w:pPr>
        <w:ind w:left="360"/>
        <w:jc w:val="center"/>
      </w:pPr>
    </w:p>
    <w:p w14:paraId="7DB24AC0" w14:textId="77777777" w:rsidR="00330D27" w:rsidRDefault="00330D27" w:rsidP="00793604">
      <w:pPr>
        <w:ind w:left="360"/>
        <w:jc w:val="center"/>
      </w:pPr>
    </w:p>
    <w:p w14:paraId="32FDDB9D" w14:textId="77777777" w:rsidR="00330D27" w:rsidRDefault="00330D27" w:rsidP="00793604">
      <w:pPr>
        <w:ind w:left="360"/>
        <w:jc w:val="center"/>
      </w:pPr>
    </w:p>
    <w:p w14:paraId="369116F4" w14:textId="77777777" w:rsidR="00330D27" w:rsidRDefault="00330D27" w:rsidP="00793604">
      <w:pPr>
        <w:ind w:left="360"/>
        <w:jc w:val="center"/>
      </w:pPr>
    </w:p>
    <w:p w14:paraId="2F78B98F" w14:textId="77777777" w:rsidR="00330D27" w:rsidRDefault="00330D27" w:rsidP="00793604">
      <w:pPr>
        <w:ind w:left="360"/>
        <w:jc w:val="center"/>
      </w:pPr>
    </w:p>
    <w:p w14:paraId="765F92E7" w14:textId="77777777" w:rsidR="00330D27" w:rsidRDefault="00330D27" w:rsidP="00793604">
      <w:pPr>
        <w:ind w:left="360"/>
        <w:jc w:val="center"/>
      </w:pPr>
    </w:p>
    <w:p w14:paraId="791E9098" w14:textId="77777777" w:rsidR="00330D27" w:rsidRDefault="00330D27" w:rsidP="00793604">
      <w:pPr>
        <w:ind w:left="360"/>
        <w:jc w:val="center"/>
      </w:pPr>
    </w:p>
    <w:p w14:paraId="5EB08AAB" w14:textId="77777777" w:rsidR="00330D27" w:rsidRDefault="00330D27" w:rsidP="00793604">
      <w:pPr>
        <w:ind w:left="360"/>
        <w:jc w:val="center"/>
      </w:pPr>
    </w:p>
    <w:p w14:paraId="55717D94" w14:textId="77777777" w:rsidR="00330D27" w:rsidRDefault="00330D27" w:rsidP="00793604">
      <w:pPr>
        <w:ind w:left="360"/>
        <w:jc w:val="center"/>
      </w:pPr>
    </w:p>
    <w:p w14:paraId="4C711A4C" w14:textId="77777777" w:rsidR="00330D27" w:rsidRDefault="00330D27" w:rsidP="00793604">
      <w:pPr>
        <w:ind w:left="360"/>
        <w:jc w:val="center"/>
      </w:pPr>
    </w:p>
    <w:p w14:paraId="7A637922" w14:textId="77777777" w:rsidR="00330D27" w:rsidRDefault="00330D27" w:rsidP="00793604">
      <w:pPr>
        <w:ind w:left="360"/>
        <w:jc w:val="center"/>
      </w:pPr>
    </w:p>
    <w:p w14:paraId="28FFAA29" w14:textId="0E8770A2" w:rsidR="00793604" w:rsidRPr="00537C97" w:rsidRDefault="00793604" w:rsidP="00793604">
      <w:pPr>
        <w:ind w:left="360"/>
        <w:jc w:val="center"/>
      </w:pPr>
      <w:r w:rsidRPr="00537C97">
        <w:t>NCP3A/PO Box 10531/Raleigh, NC 27605</w:t>
      </w:r>
    </w:p>
    <w:p w14:paraId="15EC6587" w14:textId="6C1B19A2" w:rsidR="00793604" w:rsidRPr="00793604" w:rsidRDefault="00793604" w:rsidP="00330D27">
      <w:pPr>
        <w:ind w:left="360"/>
        <w:jc w:val="center"/>
        <w:rPr>
          <w:rFonts w:cstheme="minorHAnsi"/>
          <w:b/>
          <w:color w:val="222222"/>
          <w:sz w:val="24"/>
          <w:szCs w:val="24"/>
          <w:shd w:val="clear" w:color="auto" w:fill="FFFFFF"/>
        </w:rPr>
      </w:pPr>
      <w:r w:rsidRPr="00537C97">
        <w:t>www.ncp3a.org/info@ncp3a.org</w:t>
      </w:r>
    </w:p>
    <w:sectPr w:rsidR="00793604" w:rsidRPr="0079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72F17"/>
    <w:multiLevelType w:val="hybridMultilevel"/>
    <w:tmpl w:val="2F6EF2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04"/>
    <w:rsid w:val="00017ECE"/>
    <w:rsid w:val="000433D7"/>
    <w:rsid w:val="000A021E"/>
    <w:rsid w:val="000A1D99"/>
    <w:rsid w:val="000D07E7"/>
    <w:rsid w:val="00154A0A"/>
    <w:rsid w:val="00250C51"/>
    <w:rsid w:val="00252E4D"/>
    <w:rsid w:val="00264672"/>
    <w:rsid w:val="002770F0"/>
    <w:rsid w:val="002B1759"/>
    <w:rsid w:val="00330D27"/>
    <w:rsid w:val="0033115B"/>
    <w:rsid w:val="00344709"/>
    <w:rsid w:val="003557B3"/>
    <w:rsid w:val="003764C6"/>
    <w:rsid w:val="003F7CE1"/>
    <w:rsid w:val="00487FC0"/>
    <w:rsid w:val="004D51F4"/>
    <w:rsid w:val="004E1B0E"/>
    <w:rsid w:val="0054114E"/>
    <w:rsid w:val="00575CF0"/>
    <w:rsid w:val="005850B7"/>
    <w:rsid w:val="005D062C"/>
    <w:rsid w:val="006013E5"/>
    <w:rsid w:val="00722861"/>
    <w:rsid w:val="00765594"/>
    <w:rsid w:val="00793604"/>
    <w:rsid w:val="007963D5"/>
    <w:rsid w:val="007B3A3E"/>
    <w:rsid w:val="008072F3"/>
    <w:rsid w:val="00835FD8"/>
    <w:rsid w:val="008A6DD3"/>
    <w:rsid w:val="008B31D1"/>
    <w:rsid w:val="008C4FFA"/>
    <w:rsid w:val="00916085"/>
    <w:rsid w:val="00922783"/>
    <w:rsid w:val="00955E3A"/>
    <w:rsid w:val="009A01E5"/>
    <w:rsid w:val="009A43B2"/>
    <w:rsid w:val="009B6974"/>
    <w:rsid w:val="009F588E"/>
    <w:rsid w:val="00A17A3D"/>
    <w:rsid w:val="00A215C7"/>
    <w:rsid w:val="00A668E0"/>
    <w:rsid w:val="00B014F1"/>
    <w:rsid w:val="00B14A0C"/>
    <w:rsid w:val="00B847B4"/>
    <w:rsid w:val="00C14F6B"/>
    <w:rsid w:val="00C15E22"/>
    <w:rsid w:val="00C93109"/>
    <w:rsid w:val="00CF0408"/>
    <w:rsid w:val="00D32E81"/>
    <w:rsid w:val="00D46F0A"/>
    <w:rsid w:val="00D66F8B"/>
    <w:rsid w:val="00D87078"/>
    <w:rsid w:val="00DD1BEB"/>
    <w:rsid w:val="00E15745"/>
    <w:rsid w:val="00E25284"/>
    <w:rsid w:val="00E47632"/>
    <w:rsid w:val="00E518BB"/>
    <w:rsid w:val="00EE55AD"/>
    <w:rsid w:val="00EF68F0"/>
    <w:rsid w:val="00F00730"/>
    <w:rsid w:val="00F15904"/>
    <w:rsid w:val="00F435C9"/>
    <w:rsid w:val="00F8076D"/>
    <w:rsid w:val="00FB5FCC"/>
    <w:rsid w:val="00FC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AB42"/>
  <w15:chartTrackingRefBased/>
  <w15:docId w15:val="{AAA24196-38C9-45D6-BCEB-83E75B22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15904"/>
  </w:style>
  <w:style w:type="character" w:styleId="Hyperlink">
    <w:name w:val="Hyperlink"/>
    <w:basedOn w:val="DefaultParagraphFont"/>
    <w:uiPriority w:val="99"/>
    <w:unhideWhenUsed/>
    <w:rsid w:val="00793604"/>
    <w:rPr>
      <w:color w:val="0563C1" w:themeColor="hyperlink"/>
      <w:u w:val="single"/>
    </w:rPr>
  </w:style>
  <w:style w:type="character" w:styleId="UnresolvedMention">
    <w:name w:val="Unresolved Mention"/>
    <w:basedOn w:val="DefaultParagraphFont"/>
    <w:uiPriority w:val="99"/>
    <w:semiHidden/>
    <w:unhideWhenUsed/>
    <w:rsid w:val="00793604"/>
    <w:rPr>
      <w:color w:val="808080"/>
      <w:shd w:val="clear" w:color="auto" w:fill="E6E6E6"/>
    </w:rPr>
  </w:style>
  <w:style w:type="character" w:styleId="CommentReference">
    <w:name w:val="annotation reference"/>
    <w:basedOn w:val="DefaultParagraphFont"/>
    <w:uiPriority w:val="99"/>
    <w:semiHidden/>
    <w:unhideWhenUsed/>
    <w:rsid w:val="00F00730"/>
    <w:rPr>
      <w:sz w:val="16"/>
      <w:szCs w:val="16"/>
    </w:rPr>
  </w:style>
  <w:style w:type="paragraph" w:styleId="CommentText">
    <w:name w:val="annotation text"/>
    <w:basedOn w:val="Normal"/>
    <w:link w:val="CommentTextChar"/>
    <w:uiPriority w:val="99"/>
    <w:semiHidden/>
    <w:unhideWhenUsed/>
    <w:rsid w:val="00F00730"/>
    <w:pPr>
      <w:spacing w:line="240" w:lineRule="auto"/>
    </w:pPr>
    <w:rPr>
      <w:sz w:val="20"/>
      <w:szCs w:val="20"/>
    </w:rPr>
  </w:style>
  <w:style w:type="character" w:customStyle="1" w:styleId="CommentTextChar">
    <w:name w:val="Comment Text Char"/>
    <w:basedOn w:val="DefaultParagraphFont"/>
    <w:link w:val="CommentText"/>
    <w:uiPriority w:val="99"/>
    <w:semiHidden/>
    <w:rsid w:val="00F00730"/>
    <w:rPr>
      <w:sz w:val="20"/>
      <w:szCs w:val="20"/>
    </w:rPr>
  </w:style>
  <w:style w:type="paragraph" w:styleId="CommentSubject">
    <w:name w:val="annotation subject"/>
    <w:basedOn w:val="CommentText"/>
    <w:next w:val="CommentText"/>
    <w:link w:val="CommentSubjectChar"/>
    <w:uiPriority w:val="99"/>
    <w:semiHidden/>
    <w:unhideWhenUsed/>
    <w:rsid w:val="00F00730"/>
    <w:rPr>
      <w:b/>
      <w:bCs/>
    </w:rPr>
  </w:style>
  <w:style w:type="character" w:customStyle="1" w:styleId="CommentSubjectChar">
    <w:name w:val="Comment Subject Char"/>
    <w:basedOn w:val="CommentTextChar"/>
    <w:link w:val="CommentSubject"/>
    <w:uiPriority w:val="99"/>
    <w:semiHidden/>
    <w:rsid w:val="00F00730"/>
    <w:rPr>
      <w:b/>
      <w:bCs/>
      <w:sz w:val="20"/>
      <w:szCs w:val="20"/>
    </w:rPr>
  </w:style>
  <w:style w:type="paragraph" w:styleId="BalloonText">
    <w:name w:val="Balloon Text"/>
    <w:basedOn w:val="Normal"/>
    <w:link w:val="BalloonTextChar"/>
    <w:uiPriority w:val="99"/>
    <w:semiHidden/>
    <w:unhideWhenUsed/>
    <w:rsid w:val="00F00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730"/>
    <w:rPr>
      <w:rFonts w:ascii="Segoe UI" w:hAnsi="Segoe UI" w:cs="Segoe UI"/>
      <w:sz w:val="18"/>
      <w:szCs w:val="18"/>
    </w:rPr>
  </w:style>
  <w:style w:type="paragraph" w:styleId="ListParagraph">
    <w:name w:val="List Paragraph"/>
    <w:basedOn w:val="Normal"/>
    <w:uiPriority w:val="34"/>
    <w:qFormat/>
    <w:rsid w:val="00250C51"/>
    <w:pPr>
      <w:spacing w:after="200" w:line="276" w:lineRule="auto"/>
      <w:ind w:left="720"/>
      <w:contextualSpacing/>
    </w:pPr>
  </w:style>
  <w:style w:type="character" w:styleId="Strong">
    <w:name w:val="Strong"/>
    <w:basedOn w:val="DefaultParagraphFont"/>
    <w:uiPriority w:val="22"/>
    <w:qFormat/>
    <w:rsid w:val="00376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844480">
      <w:bodyDiv w:val="1"/>
      <w:marLeft w:val="0"/>
      <w:marRight w:val="0"/>
      <w:marTop w:val="0"/>
      <w:marBottom w:val="0"/>
      <w:divBdr>
        <w:top w:val="none" w:sz="0" w:space="0" w:color="auto"/>
        <w:left w:val="none" w:sz="0" w:space="0" w:color="auto"/>
        <w:bottom w:val="none" w:sz="0" w:space="0" w:color="auto"/>
        <w:right w:val="none" w:sz="0" w:space="0" w:color="auto"/>
      </w:divBdr>
      <w:divsChild>
        <w:div w:id="2104570593">
          <w:marLeft w:val="0"/>
          <w:marRight w:val="0"/>
          <w:marTop w:val="0"/>
          <w:marBottom w:val="160"/>
          <w:divBdr>
            <w:top w:val="none" w:sz="0" w:space="0" w:color="auto"/>
            <w:left w:val="none" w:sz="0" w:space="0" w:color="auto"/>
            <w:bottom w:val="none" w:sz="0" w:space="0" w:color="auto"/>
            <w:right w:val="none" w:sz="0" w:space="0" w:color="auto"/>
          </w:divBdr>
        </w:div>
        <w:div w:id="1905679789">
          <w:marLeft w:val="720"/>
          <w:marRight w:val="0"/>
          <w:marTop w:val="0"/>
          <w:marBottom w:val="0"/>
          <w:divBdr>
            <w:top w:val="none" w:sz="0" w:space="0" w:color="auto"/>
            <w:left w:val="none" w:sz="0" w:space="0" w:color="auto"/>
            <w:bottom w:val="none" w:sz="0" w:space="0" w:color="auto"/>
            <w:right w:val="none" w:sz="0" w:space="0" w:color="auto"/>
          </w:divBdr>
        </w:div>
        <w:div w:id="1586986715">
          <w:marLeft w:val="720"/>
          <w:marRight w:val="0"/>
          <w:marTop w:val="0"/>
          <w:marBottom w:val="0"/>
          <w:divBdr>
            <w:top w:val="none" w:sz="0" w:space="0" w:color="auto"/>
            <w:left w:val="none" w:sz="0" w:space="0" w:color="auto"/>
            <w:bottom w:val="none" w:sz="0" w:space="0" w:color="auto"/>
            <w:right w:val="none" w:sz="0" w:space="0" w:color="auto"/>
          </w:divBdr>
        </w:div>
        <w:div w:id="1297486217">
          <w:marLeft w:val="720"/>
          <w:marRight w:val="0"/>
          <w:marTop w:val="0"/>
          <w:marBottom w:val="0"/>
          <w:divBdr>
            <w:top w:val="none" w:sz="0" w:space="0" w:color="auto"/>
            <w:left w:val="none" w:sz="0" w:space="0" w:color="auto"/>
            <w:bottom w:val="none" w:sz="0" w:space="0" w:color="auto"/>
            <w:right w:val="none" w:sz="0" w:space="0" w:color="auto"/>
          </w:divBdr>
        </w:div>
        <w:div w:id="1289312521">
          <w:marLeft w:val="720"/>
          <w:marRight w:val="0"/>
          <w:marTop w:val="0"/>
          <w:marBottom w:val="160"/>
          <w:divBdr>
            <w:top w:val="none" w:sz="0" w:space="0" w:color="auto"/>
            <w:left w:val="none" w:sz="0" w:space="0" w:color="auto"/>
            <w:bottom w:val="none" w:sz="0" w:space="0" w:color="auto"/>
            <w:right w:val="none" w:sz="0" w:space="0" w:color="auto"/>
          </w:divBdr>
        </w:div>
        <w:div w:id="1653947867">
          <w:marLeft w:val="0"/>
          <w:marRight w:val="0"/>
          <w:marTop w:val="0"/>
          <w:marBottom w:val="160"/>
          <w:divBdr>
            <w:top w:val="none" w:sz="0" w:space="0" w:color="auto"/>
            <w:left w:val="none" w:sz="0" w:space="0" w:color="auto"/>
            <w:bottom w:val="none" w:sz="0" w:space="0" w:color="auto"/>
            <w:right w:val="none" w:sz="0" w:space="0" w:color="auto"/>
          </w:divBdr>
        </w:div>
        <w:div w:id="270014825">
          <w:marLeft w:val="0"/>
          <w:marRight w:val="0"/>
          <w:marTop w:val="0"/>
          <w:marBottom w:val="160"/>
          <w:divBdr>
            <w:top w:val="none" w:sz="0" w:space="0" w:color="auto"/>
            <w:left w:val="none" w:sz="0" w:space="0" w:color="auto"/>
            <w:bottom w:val="none" w:sz="0" w:space="0" w:color="auto"/>
            <w:right w:val="none" w:sz="0" w:space="0" w:color="auto"/>
          </w:divBdr>
        </w:div>
        <w:div w:id="1892181489">
          <w:marLeft w:val="0"/>
          <w:marRight w:val="0"/>
          <w:marTop w:val="0"/>
          <w:marBottom w:val="0"/>
          <w:divBdr>
            <w:top w:val="none" w:sz="0" w:space="0" w:color="auto"/>
            <w:left w:val="none" w:sz="0" w:space="0" w:color="auto"/>
            <w:bottom w:val="none" w:sz="0" w:space="0" w:color="auto"/>
            <w:right w:val="none" w:sz="0" w:space="0" w:color="auto"/>
          </w:divBdr>
        </w:div>
      </w:divsChild>
    </w:div>
    <w:div w:id="1762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ncpartn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p3a.org/meeting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Pellettier</dc:creator>
  <cp:keywords/>
  <dc:description/>
  <cp:lastModifiedBy>Owner</cp:lastModifiedBy>
  <cp:revision>25</cp:revision>
  <dcterms:created xsi:type="dcterms:W3CDTF">2020-05-07T19:03:00Z</dcterms:created>
  <dcterms:modified xsi:type="dcterms:W3CDTF">2020-05-19T17:56:00Z</dcterms:modified>
</cp:coreProperties>
</file>